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B2BA9" w14:textId="0E230333" w:rsidR="009C34ED" w:rsidRPr="00F82A42" w:rsidRDefault="00F82A42" w:rsidP="00FD12D1">
      <w:pPr>
        <w:pStyle w:val="12"/>
        <w:spacing w:after="0"/>
        <w:rPr>
          <w:sz w:val="24"/>
        </w:rPr>
      </w:pPr>
      <w:bookmarkStart w:id="0" w:name="_GoBack"/>
      <w:bookmarkEnd w:id="0"/>
      <w:r>
        <w:rPr>
          <w:caps w:val="0"/>
          <w:sz w:val="24"/>
        </w:rPr>
        <w:t xml:space="preserve">Опубликовано в сб.: </w:t>
      </w:r>
      <w:r w:rsidRPr="00F82A42">
        <w:rPr>
          <w:sz w:val="24"/>
        </w:rPr>
        <w:t>«</w:t>
      </w:r>
      <w:r w:rsidRPr="00F82A42">
        <w:rPr>
          <w:caps w:val="0"/>
          <w:sz w:val="24"/>
        </w:rPr>
        <w:t xml:space="preserve">Психология третьего тысячелетия»: </w:t>
      </w:r>
      <w:r w:rsidRPr="00F82A42">
        <w:rPr>
          <w:caps w:val="0"/>
          <w:sz w:val="24"/>
          <w:lang w:val="en-US"/>
        </w:rPr>
        <w:t>I</w:t>
      </w:r>
      <w:r w:rsidRPr="00F82A42">
        <w:rPr>
          <w:caps w:val="0"/>
          <w:sz w:val="24"/>
        </w:rPr>
        <w:t xml:space="preserve"> Международная научно-практическая конференция: Сборник материалов. – Дубна: Международный университет природы, общества и человека «Дубна»</w:t>
      </w:r>
      <w:r w:rsidRPr="00F82A42">
        <w:rPr>
          <w:sz w:val="24"/>
        </w:rPr>
        <w:t>, 2014</w:t>
      </w:r>
      <w:r w:rsidRPr="00F82A42">
        <w:rPr>
          <w:sz w:val="24"/>
        </w:rPr>
        <w:t>. – С. 22-26.</w:t>
      </w:r>
      <w:r w:rsidR="009C34ED" w:rsidRPr="00F82A42">
        <w:rPr>
          <w:caps w:val="0"/>
          <w:sz w:val="24"/>
        </w:rPr>
        <w:t xml:space="preserve"> </w:t>
      </w:r>
    </w:p>
    <w:p w14:paraId="3636F2D3" w14:textId="77777777" w:rsidR="009C34ED" w:rsidRDefault="009C34ED" w:rsidP="00FD12D1">
      <w:pPr>
        <w:pStyle w:val="12"/>
        <w:spacing w:after="0"/>
        <w:rPr>
          <w:sz w:val="24"/>
        </w:rPr>
      </w:pPr>
    </w:p>
    <w:p w14:paraId="01595565" w14:textId="2089A217" w:rsidR="00FD12D1" w:rsidRPr="002D7D0D" w:rsidRDefault="005B4BC2" w:rsidP="00FD12D1">
      <w:pPr>
        <w:pStyle w:val="12"/>
        <w:spacing w:after="0"/>
        <w:rPr>
          <w:sz w:val="24"/>
        </w:rPr>
      </w:pPr>
      <w:r w:rsidRPr="002D7D0D">
        <w:rPr>
          <w:sz w:val="24"/>
        </w:rPr>
        <w:t>МЕДИАТОРЫ МЕЖПАРАДИГМАЛЬНОГО ВЗАИМОДЕЙСТВИЯ</w:t>
      </w:r>
      <w:r w:rsidR="005369E1">
        <w:rPr>
          <w:sz w:val="24"/>
        </w:rPr>
        <w:t xml:space="preserve"> В ИССЛЕДОВАНИЯХ КУЛЬТУРЫ</w:t>
      </w:r>
    </w:p>
    <w:p w14:paraId="5B2DC793" w14:textId="57D19D4B" w:rsidR="00FD12D1" w:rsidRPr="002D7D0D" w:rsidRDefault="00FD12D1" w:rsidP="007C0DE9">
      <w:pPr>
        <w:pStyle w:val="31"/>
      </w:pPr>
      <w:r w:rsidRPr="002D7D0D">
        <w:t xml:space="preserve">Г.А. Балл, В.А. </w:t>
      </w:r>
      <w:proofErr w:type="spellStart"/>
      <w:r w:rsidRPr="002D7D0D">
        <w:t>Мединцев</w:t>
      </w:r>
      <w:proofErr w:type="spellEnd"/>
      <w:r w:rsidRPr="002D7D0D">
        <w:t xml:space="preserve"> </w:t>
      </w:r>
    </w:p>
    <w:p w14:paraId="064E41FA" w14:textId="77777777" w:rsidR="00FD12D1" w:rsidRPr="002D7D0D" w:rsidRDefault="00FD12D1" w:rsidP="007C0DE9">
      <w:pPr>
        <w:rPr>
          <w:lang w:val="ru-RU"/>
        </w:rPr>
      </w:pPr>
    </w:p>
    <w:p w14:paraId="0345BE29" w14:textId="430A032E" w:rsidR="006D6CA0" w:rsidRPr="002D7D0D" w:rsidRDefault="009F706D" w:rsidP="007D6B5C">
      <w:pPr>
        <w:pStyle w:val="a0"/>
      </w:pPr>
      <w:r>
        <w:t>Медиаторами</w:t>
      </w:r>
      <w:r w:rsidR="002C6E26" w:rsidRPr="002D7D0D">
        <w:t xml:space="preserve"> </w:t>
      </w:r>
      <w:proofErr w:type="spellStart"/>
      <w:r w:rsidR="002C6E26" w:rsidRPr="002D7D0D">
        <w:t>взаимообогащающего</w:t>
      </w:r>
      <w:proofErr w:type="spellEnd"/>
      <w:r w:rsidR="002C6E26" w:rsidRPr="002D7D0D">
        <w:t xml:space="preserve"> взаимодействия естественнонаучной (сциентистской) и гуманитарной парадигм в </w:t>
      </w:r>
      <w:proofErr w:type="spellStart"/>
      <w:r w:rsidR="002C6E26" w:rsidRPr="002D7D0D">
        <w:t>человековедении</w:t>
      </w:r>
      <w:proofErr w:type="spellEnd"/>
      <w:r w:rsidR="002C6E26" w:rsidRPr="002D7D0D">
        <w:t xml:space="preserve"> служ</w:t>
      </w:r>
      <w:r>
        <w:t>ат</w:t>
      </w:r>
      <w:r w:rsidR="006D6CA0" w:rsidRPr="002D7D0D">
        <w:t xml:space="preserve"> логически релевантны</w:t>
      </w:r>
      <w:r>
        <w:t>е</w:t>
      </w:r>
      <w:r w:rsidR="006D6CA0" w:rsidRPr="002D7D0D">
        <w:t xml:space="preserve"> (вписывающи</w:t>
      </w:r>
      <w:r>
        <w:t>е</w:t>
      </w:r>
      <w:r w:rsidR="006D6CA0" w:rsidRPr="002D7D0D">
        <w:t>ся в сциентистскую парадигму) теоретически</w:t>
      </w:r>
      <w:r>
        <w:t>е</w:t>
      </w:r>
      <w:r w:rsidR="006D6CA0" w:rsidRPr="002D7D0D">
        <w:t xml:space="preserve"> модел</w:t>
      </w:r>
      <w:r>
        <w:t>и</w:t>
      </w:r>
      <w:r w:rsidR="006D6CA0" w:rsidRPr="002D7D0D">
        <w:t xml:space="preserve">, </w:t>
      </w:r>
      <w:r w:rsidR="00305270">
        <w:t>применимы</w:t>
      </w:r>
      <w:r>
        <w:t>е</w:t>
      </w:r>
      <w:r w:rsidR="006D6CA0" w:rsidRPr="002D7D0D">
        <w:t xml:space="preserve"> к широкому </w:t>
      </w:r>
      <w:r>
        <w:t>круг</w:t>
      </w:r>
      <w:r w:rsidR="006D6CA0" w:rsidRPr="002D7D0D">
        <w:t xml:space="preserve">у предметов, традиционно изучаемых </w:t>
      </w:r>
      <w:r w:rsidR="0087645A">
        <w:t>в рамках гуманитарной парадигмы</w:t>
      </w:r>
      <w:r w:rsidR="006D6CA0" w:rsidRPr="002D7D0D">
        <w:t xml:space="preserve">. </w:t>
      </w:r>
      <w:r w:rsidR="00C500B7">
        <w:t>Ниже</w:t>
      </w:r>
      <w:r>
        <w:t xml:space="preserve"> рассматрива</w:t>
      </w:r>
      <w:r w:rsidR="00113E13">
        <w:t>ю</w:t>
      </w:r>
      <w:r w:rsidR="006D6CA0" w:rsidRPr="002D7D0D">
        <w:t>тся</w:t>
      </w:r>
      <w:r>
        <w:t xml:space="preserve"> </w:t>
      </w:r>
      <w:r w:rsidR="00113E13">
        <w:t>некоторые возможности</w:t>
      </w:r>
      <w:r w:rsidR="00FB0174">
        <w:t xml:space="preserve"> использования </w:t>
      </w:r>
      <w:r w:rsidR="006D6CA0" w:rsidRPr="002D7D0D">
        <w:t>такого рода медиатор</w:t>
      </w:r>
      <w:r>
        <w:t>ов</w:t>
      </w:r>
      <w:r w:rsidR="006D6CA0" w:rsidRPr="002D7D0D">
        <w:t xml:space="preserve"> </w:t>
      </w:r>
      <w:r w:rsidR="003D5481">
        <w:t>в исследованиях</w:t>
      </w:r>
      <w:r w:rsidR="00FB0174">
        <w:t xml:space="preserve"> культуры</w:t>
      </w:r>
      <w:r w:rsidR="00140D22">
        <w:t>.</w:t>
      </w:r>
    </w:p>
    <w:p w14:paraId="4401B25A" w14:textId="246BC1E9" w:rsidR="001C1E19" w:rsidRPr="002D7D0D" w:rsidRDefault="009E2C26" w:rsidP="001C1E19">
      <w:pPr>
        <w:pStyle w:val="a0"/>
      </w:pPr>
      <w:r w:rsidRPr="002D7D0D">
        <w:t xml:space="preserve">Исходим, см. (Балл, </w:t>
      </w:r>
      <w:proofErr w:type="spellStart"/>
      <w:r w:rsidRPr="002D7D0D">
        <w:t>Мединцев</w:t>
      </w:r>
      <w:proofErr w:type="spellEnd"/>
      <w:r w:rsidRPr="002D7D0D">
        <w:t xml:space="preserve"> </w:t>
      </w:r>
      <w:r w:rsidR="006818C3" w:rsidRPr="002D7D0D">
        <w:t xml:space="preserve">2010, </w:t>
      </w:r>
      <w:r w:rsidRPr="002D7D0D">
        <w:t xml:space="preserve">2012), из </w:t>
      </w:r>
      <w:r w:rsidR="00FB0174">
        <w:t>ориентированно</w:t>
      </w:r>
      <w:r w:rsidR="00113E13">
        <w:t>го</w:t>
      </w:r>
      <w:r w:rsidR="00FB0174">
        <w:t xml:space="preserve"> </w:t>
      </w:r>
      <w:r w:rsidRPr="002D7D0D">
        <w:t xml:space="preserve">на ряд авторитетных источников </w:t>
      </w:r>
      <w:r w:rsidR="00113E13">
        <w:t xml:space="preserve">описания </w:t>
      </w:r>
      <w:r w:rsidRPr="002D7D0D">
        <w:rPr>
          <w:i/>
        </w:rPr>
        <w:t>культуры</w:t>
      </w:r>
      <w:r w:rsidRPr="002D7D0D">
        <w:t xml:space="preserve"> как совокупности составляющих человеческого бытия, служащих носителями социальной памяти и средоточиями социально значимого творчества.</w:t>
      </w:r>
      <w:r w:rsidR="00DD6D50" w:rsidRPr="002D7D0D">
        <w:t xml:space="preserve"> </w:t>
      </w:r>
      <w:r w:rsidR="001C1E19">
        <w:t>К</w:t>
      </w:r>
      <w:r w:rsidR="00DD6D50" w:rsidRPr="002D7D0D">
        <w:t xml:space="preserve"> это</w:t>
      </w:r>
      <w:r w:rsidR="00113E13">
        <w:t>му описанию</w:t>
      </w:r>
      <w:r w:rsidR="00DD6D50" w:rsidRPr="002D7D0D">
        <w:t xml:space="preserve"> (сформированно</w:t>
      </w:r>
      <w:r w:rsidR="00113E13">
        <w:t>му</w:t>
      </w:r>
      <w:r w:rsidR="00DD6D50" w:rsidRPr="002D7D0D">
        <w:t xml:space="preserve"> в рамках г</w:t>
      </w:r>
      <w:r w:rsidR="00CE0C3A" w:rsidRPr="002D7D0D">
        <w:t xml:space="preserve">уманитарного дискурса) </w:t>
      </w:r>
      <w:r w:rsidR="00FB0174">
        <w:t xml:space="preserve">можно </w:t>
      </w:r>
      <w:r w:rsidR="00DD3F4D" w:rsidRPr="002D7D0D">
        <w:t>приложить</w:t>
      </w:r>
      <w:r w:rsidR="00FB0174">
        <w:t>, в частности,</w:t>
      </w:r>
      <w:r w:rsidR="00DD3F4D" w:rsidRPr="002D7D0D">
        <w:t xml:space="preserve"> выработанн</w:t>
      </w:r>
      <w:r w:rsidR="00810D0D">
        <w:t>ую</w:t>
      </w:r>
      <w:r w:rsidR="00DD3F4D" w:rsidRPr="002D7D0D">
        <w:t xml:space="preserve"> в рамках сциентистского дискурса </w:t>
      </w:r>
      <w:r w:rsidR="00810D0D">
        <w:t>трактовку</w:t>
      </w:r>
      <w:r w:rsidR="00CE0C3A" w:rsidRPr="002D7D0D">
        <w:t xml:space="preserve"> </w:t>
      </w:r>
      <w:r w:rsidR="00CE0C3A" w:rsidRPr="002D7D0D">
        <w:rPr>
          <w:i/>
        </w:rPr>
        <w:t>информации</w:t>
      </w:r>
      <w:r w:rsidR="00EC6F2A" w:rsidRPr="002D7D0D">
        <w:t>, которую две системы несут друг о друге, как меры структурного сходства между ними</w:t>
      </w:r>
      <w:r w:rsidR="00DD3F4D" w:rsidRPr="002D7D0D">
        <w:t xml:space="preserve"> (см. работы Ю.А. </w:t>
      </w:r>
      <w:proofErr w:type="spellStart"/>
      <w:r w:rsidR="00DD3F4D" w:rsidRPr="002D7D0D">
        <w:t>Шрейдера</w:t>
      </w:r>
      <w:proofErr w:type="spellEnd"/>
      <w:r w:rsidR="00DD3F4D" w:rsidRPr="002D7D0D">
        <w:t xml:space="preserve"> и др.).</w:t>
      </w:r>
      <w:r w:rsidR="00DD6D50" w:rsidRPr="002D7D0D">
        <w:t xml:space="preserve"> </w:t>
      </w:r>
      <w:proofErr w:type="spellStart"/>
      <w:r w:rsidR="004143AF">
        <w:t>Системологическая</w:t>
      </w:r>
      <w:proofErr w:type="spellEnd"/>
      <w:r w:rsidR="004143AF">
        <w:t xml:space="preserve"> конкретизация</w:t>
      </w:r>
      <w:r w:rsidR="00DD3F4D" w:rsidRPr="002D7D0D">
        <w:t xml:space="preserve"> тако</w:t>
      </w:r>
      <w:r w:rsidR="00810D0D">
        <w:t>й трактовки</w:t>
      </w:r>
      <w:r w:rsidR="00DD3F4D" w:rsidRPr="002D7D0D">
        <w:t xml:space="preserve"> </w:t>
      </w:r>
      <w:r w:rsidR="009A05DE" w:rsidRPr="002D7D0D">
        <w:t>привел</w:t>
      </w:r>
      <w:r w:rsidR="004143AF">
        <w:t>а</w:t>
      </w:r>
      <w:r w:rsidR="00DD3F4D" w:rsidRPr="002D7D0D">
        <w:t>, см. (Балл 1979)</w:t>
      </w:r>
      <w:r w:rsidR="009A05DE" w:rsidRPr="002D7D0D">
        <w:t>, к</w:t>
      </w:r>
      <w:r w:rsidR="00DD3F4D" w:rsidRPr="002D7D0D">
        <w:t xml:space="preserve"> введени</w:t>
      </w:r>
      <w:r w:rsidR="009A05DE" w:rsidRPr="002D7D0D">
        <w:t>ю</w:t>
      </w:r>
      <w:r w:rsidR="00DD3F4D" w:rsidRPr="002D7D0D">
        <w:t xml:space="preserve"> </w:t>
      </w:r>
      <w:r w:rsidR="00DD3F4D" w:rsidRPr="002D7D0D">
        <w:rPr>
          <w:i/>
        </w:rPr>
        <w:t xml:space="preserve"> </w:t>
      </w:r>
      <w:r w:rsidR="00DD3F4D" w:rsidRPr="002D7D0D">
        <w:t>понятия</w:t>
      </w:r>
      <w:r w:rsidR="00DD3F4D" w:rsidRPr="002D7D0D">
        <w:rPr>
          <w:i/>
        </w:rPr>
        <w:t xml:space="preserve"> реальной информации  </w:t>
      </w:r>
      <w:r w:rsidR="00DD3F4D" w:rsidRPr="002D7D0D">
        <w:t>как пересечения структур сопоставляемых систем.</w:t>
      </w:r>
      <w:r w:rsidR="00DB5B29" w:rsidRPr="002D7D0D">
        <w:t xml:space="preserve"> В целом очерченный подход, связывая воедино элементы гуманитарного и сциентистского дискурсов, позволяет </w:t>
      </w:r>
      <w:r w:rsidRPr="002D7D0D">
        <w:t>рассматривать каждый компонент (</w:t>
      </w:r>
      <w:r w:rsidRPr="002D7D0D">
        <w:rPr>
          <w:i/>
        </w:rPr>
        <w:t>модус</w:t>
      </w:r>
      <w:r w:rsidRPr="002D7D0D">
        <w:t>) культуры как систему, содержащую</w:t>
      </w:r>
      <w:r w:rsidR="00DB5B29" w:rsidRPr="002D7D0D">
        <w:t xml:space="preserve"> реальную</w:t>
      </w:r>
      <w:r w:rsidRPr="002D7D0D">
        <w:t xml:space="preserve"> информацию о других модусах </w:t>
      </w:r>
      <w:r w:rsidRPr="00A420CA">
        <w:t>культуры</w:t>
      </w:r>
      <w:r w:rsidRPr="002D7D0D">
        <w:t xml:space="preserve">, </w:t>
      </w:r>
      <w:r w:rsidR="00DB5B29" w:rsidRPr="002D7D0D">
        <w:t>фиксируе</w:t>
      </w:r>
      <w:r w:rsidRPr="002D7D0D">
        <w:t xml:space="preserve">мых как </w:t>
      </w:r>
      <w:r w:rsidR="00DB5B29" w:rsidRPr="002D7D0D">
        <w:t>на</w:t>
      </w:r>
      <w:r w:rsidRPr="002D7D0D">
        <w:t xml:space="preserve"> более ранни</w:t>
      </w:r>
      <w:r w:rsidR="00DB5B29" w:rsidRPr="002D7D0D">
        <w:t>х</w:t>
      </w:r>
      <w:r w:rsidRPr="002D7D0D">
        <w:t xml:space="preserve">, так и </w:t>
      </w:r>
      <w:r w:rsidR="00DB5B29" w:rsidRPr="002D7D0D">
        <w:t>на</w:t>
      </w:r>
      <w:r w:rsidRPr="002D7D0D">
        <w:t xml:space="preserve"> более поздни</w:t>
      </w:r>
      <w:r w:rsidR="00DB5B29" w:rsidRPr="002D7D0D">
        <w:t>х</w:t>
      </w:r>
      <w:r w:rsidRPr="002D7D0D">
        <w:t>, по сравнению с данным модусом, отрезка</w:t>
      </w:r>
      <w:r w:rsidR="00DB5B29" w:rsidRPr="002D7D0D">
        <w:t>х</w:t>
      </w:r>
      <w:r w:rsidRPr="002D7D0D">
        <w:t xml:space="preserve"> времени.</w:t>
      </w:r>
      <w:r w:rsidR="001C1E19">
        <w:t xml:space="preserve"> </w:t>
      </w:r>
    </w:p>
    <w:p w14:paraId="678D6038" w14:textId="0066C38D" w:rsidR="00E86D21" w:rsidRPr="007457FB" w:rsidRDefault="0090715E" w:rsidP="00486630">
      <w:pPr>
        <w:pStyle w:val="a0"/>
      </w:pPr>
      <w:r>
        <w:t xml:space="preserve">В </w:t>
      </w:r>
      <w:r w:rsidR="008557C3">
        <w:t>развиваемой</w:t>
      </w:r>
      <w:r>
        <w:t xml:space="preserve"> нами трактовке</w:t>
      </w:r>
      <w:r w:rsidR="008557C3">
        <w:t xml:space="preserve"> культуры</w:t>
      </w:r>
      <w:r>
        <w:t xml:space="preserve"> </w:t>
      </w:r>
      <w:r w:rsidR="008557C3">
        <w:t>принято следующее</w:t>
      </w:r>
      <w:r>
        <w:t xml:space="preserve"> различение </w:t>
      </w:r>
      <w:r w:rsidR="008557C3">
        <w:t xml:space="preserve">её </w:t>
      </w:r>
      <w:r>
        <w:t xml:space="preserve">модусов: </w:t>
      </w:r>
      <w:r w:rsidR="00257C2E" w:rsidRPr="002D7D0D">
        <w:rPr>
          <w:rStyle w:val="aa"/>
        </w:rPr>
        <w:t>всеобщи</w:t>
      </w:r>
      <w:r w:rsidR="004143AF">
        <w:rPr>
          <w:rStyle w:val="aa"/>
        </w:rPr>
        <w:t>й</w:t>
      </w:r>
      <w:r w:rsidR="00257C2E" w:rsidRPr="002D7D0D">
        <w:rPr>
          <w:rStyle w:val="aa"/>
        </w:rPr>
        <w:t xml:space="preserve"> </w:t>
      </w:r>
      <w:r w:rsidR="00257C2E" w:rsidRPr="002D7D0D">
        <w:t>(</w:t>
      </w:r>
      <w:r w:rsidR="00A34582" w:rsidRPr="002D7D0D">
        <w:t>характеризующи</w:t>
      </w:r>
      <w:r w:rsidR="004143AF">
        <w:t>й</w:t>
      </w:r>
      <w:r w:rsidR="00A34582" w:rsidRPr="002D7D0D">
        <w:t xml:space="preserve"> </w:t>
      </w:r>
      <w:r w:rsidR="00257C2E" w:rsidRPr="002D7D0D">
        <w:t>человечес</w:t>
      </w:r>
      <w:r w:rsidR="00A34582" w:rsidRPr="002D7D0D">
        <w:t>тво в целом</w:t>
      </w:r>
      <w:r w:rsidR="00257C2E" w:rsidRPr="002D7D0D">
        <w:t xml:space="preserve">); </w:t>
      </w:r>
      <w:r w:rsidR="00257C2E" w:rsidRPr="002D7D0D">
        <w:rPr>
          <w:rStyle w:val="aa"/>
        </w:rPr>
        <w:t xml:space="preserve">особенные </w:t>
      </w:r>
      <w:r w:rsidR="00257C2E" w:rsidRPr="002D7D0D">
        <w:t>(</w:t>
      </w:r>
      <w:r w:rsidR="00A34582" w:rsidRPr="002D7D0D">
        <w:t xml:space="preserve">характеризующие те или иные общности – </w:t>
      </w:r>
      <w:r w:rsidR="00257C2E" w:rsidRPr="002D7D0D">
        <w:t>этнические, профессиональны</w:t>
      </w:r>
      <w:r w:rsidR="00FB165D" w:rsidRPr="002D7D0D">
        <w:t>е и др.</w:t>
      </w:r>
      <w:r w:rsidR="00620862">
        <w:t>);</w:t>
      </w:r>
      <w:r w:rsidR="00257C2E" w:rsidRPr="002D7D0D">
        <w:t xml:space="preserve"> </w:t>
      </w:r>
      <w:r w:rsidR="00257C2E" w:rsidRPr="002D7D0D">
        <w:rPr>
          <w:rStyle w:val="aa"/>
        </w:rPr>
        <w:t>индивидуальные (личные).</w:t>
      </w:r>
      <w:r w:rsidR="006818C3" w:rsidRPr="002D7D0D">
        <w:rPr>
          <w:rStyle w:val="aa"/>
          <w:i w:val="0"/>
        </w:rPr>
        <w:t xml:space="preserve"> С</w:t>
      </w:r>
      <w:r w:rsidR="006818C3" w:rsidRPr="002D7D0D">
        <w:t xml:space="preserve">тремясь к понятийно-терминологической чёткости, мы </w:t>
      </w:r>
      <w:r w:rsidR="00934F13" w:rsidRPr="002D7D0D">
        <w:t xml:space="preserve">предпочли, см. (Балл, </w:t>
      </w:r>
      <w:proofErr w:type="spellStart"/>
      <w:r w:rsidR="00934F13" w:rsidRPr="002D7D0D">
        <w:t>Мединцев</w:t>
      </w:r>
      <w:proofErr w:type="spellEnd"/>
      <w:r w:rsidR="00934F13" w:rsidRPr="002D7D0D">
        <w:t xml:space="preserve"> 2010), </w:t>
      </w:r>
      <w:r w:rsidR="00E86D21">
        <w:t>применя</w:t>
      </w:r>
      <w:r w:rsidR="00934F13" w:rsidRPr="002D7D0D">
        <w:t xml:space="preserve">ть </w:t>
      </w:r>
      <w:r w:rsidR="006818C3" w:rsidRPr="002D7D0D">
        <w:t xml:space="preserve">термин </w:t>
      </w:r>
      <w:r w:rsidR="006818C3" w:rsidRPr="002D7D0D">
        <w:rPr>
          <w:rStyle w:val="aa"/>
          <w:szCs w:val="22"/>
        </w:rPr>
        <w:t xml:space="preserve">лицо </w:t>
      </w:r>
      <w:r w:rsidR="006818C3" w:rsidRPr="002D7D0D">
        <w:t xml:space="preserve">(англ. </w:t>
      </w:r>
      <w:proofErr w:type="spellStart"/>
      <w:r w:rsidR="006818C3" w:rsidRPr="002D7D0D">
        <w:rPr>
          <w:rStyle w:val="aa"/>
          <w:szCs w:val="22"/>
        </w:rPr>
        <w:t>person</w:t>
      </w:r>
      <w:proofErr w:type="spellEnd"/>
      <w:r w:rsidR="006818C3" w:rsidRPr="002D7D0D">
        <w:t>)</w:t>
      </w:r>
      <w:r w:rsidR="00934F13" w:rsidRPr="002D7D0D">
        <w:t xml:space="preserve"> для обозначения</w:t>
      </w:r>
      <w:r w:rsidR="006818C3" w:rsidRPr="002D7D0D">
        <w:t xml:space="preserve"> человеческого индивида, рассматриваемого в аспекте его причастности к культуре, а термин </w:t>
      </w:r>
      <w:r w:rsidR="006818C3" w:rsidRPr="002D7D0D">
        <w:rPr>
          <w:rStyle w:val="aa"/>
          <w:szCs w:val="22"/>
        </w:rPr>
        <w:t>личность</w:t>
      </w:r>
      <w:r w:rsidR="006818C3" w:rsidRPr="002D7D0D">
        <w:rPr>
          <w:i/>
          <w:szCs w:val="22"/>
        </w:rPr>
        <w:t xml:space="preserve"> </w:t>
      </w:r>
      <w:r w:rsidR="006818C3" w:rsidRPr="002D7D0D">
        <w:rPr>
          <w:szCs w:val="22"/>
        </w:rPr>
        <w:t>(англ.</w:t>
      </w:r>
      <w:r w:rsidR="006818C3" w:rsidRPr="002D7D0D">
        <w:rPr>
          <w:i/>
          <w:szCs w:val="22"/>
        </w:rPr>
        <w:t xml:space="preserve"> </w:t>
      </w:r>
      <w:proofErr w:type="spellStart"/>
      <w:r w:rsidR="006818C3" w:rsidRPr="002D7D0D">
        <w:rPr>
          <w:rStyle w:val="aa"/>
          <w:szCs w:val="22"/>
        </w:rPr>
        <w:t>personality</w:t>
      </w:r>
      <w:proofErr w:type="spellEnd"/>
      <w:r w:rsidR="006818C3" w:rsidRPr="002D7D0D">
        <w:rPr>
          <w:szCs w:val="22"/>
        </w:rPr>
        <w:t>)</w:t>
      </w:r>
      <w:r w:rsidR="006818C3" w:rsidRPr="002D7D0D">
        <w:rPr>
          <w:i/>
          <w:szCs w:val="22"/>
        </w:rPr>
        <w:t xml:space="preserve"> – </w:t>
      </w:r>
      <w:r w:rsidR="00934F13" w:rsidRPr="002D7D0D">
        <w:rPr>
          <w:szCs w:val="22"/>
        </w:rPr>
        <w:t xml:space="preserve">для обозначения того </w:t>
      </w:r>
      <w:r w:rsidR="006818C3" w:rsidRPr="002D7D0D">
        <w:rPr>
          <w:szCs w:val="22"/>
        </w:rPr>
        <w:t>качеств</w:t>
      </w:r>
      <w:r w:rsidR="00934F13" w:rsidRPr="002D7D0D">
        <w:rPr>
          <w:szCs w:val="22"/>
        </w:rPr>
        <w:t>а лица</w:t>
      </w:r>
      <w:r w:rsidR="006818C3" w:rsidRPr="002D7D0D">
        <w:rPr>
          <w:szCs w:val="22"/>
        </w:rPr>
        <w:t>,</w:t>
      </w:r>
      <w:r w:rsidR="00934F13" w:rsidRPr="002D7D0D">
        <w:rPr>
          <w:szCs w:val="22"/>
        </w:rPr>
        <w:t xml:space="preserve"> которое</w:t>
      </w:r>
      <w:r w:rsidR="006818C3" w:rsidRPr="002D7D0D">
        <w:rPr>
          <w:szCs w:val="22"/>
        </w:rPr>
        <w:t xml:space="preserve"> характеризуе</w:t>
      </w:r>
      <w:r w:rsidR="00934F13" w:rsidRPr="002D7D0D">
        <w:rPr>
          <w:szCs w:val="22"/>
        </w:rPr>
        <w:t>т</w:t>
      </w:r>
      <w:r w:rsidR="006818C3" w:rsidRPr="002D7D0D">
        <w:rPr>
          <w:szCs w:val="22"/>
        </w:rPr>
        <w:t xml:space="preserve"> такую причастность</w:t>
      </w:r>
      <w:r w:rsidR="004D2C1D">
        <w:rPr>
          <w:szCs w:val="22"/>
        </w:rPr>
        <w:t xml:space="preserve"> и</w:t>
      </w:r>
      <w:r w:rsidR="00140D22">
        <w:rPr>
          <w:szCs w:val="22"/>
        </w:rPr>
        <w:t xml:space="preserve"> присуще</w:t>
      </w:r>
      <w:r w:rsidR="004D2C1D">
        <w:rPr>
          <w:szCs w:val="22"/>
        </w:rPr>
        <w:t>,</w:t>
      </w:r>
      <w:r w:rsidR="00140D22">
        <w:rPr>
          <w:szCs w:val="22"/>
        </w:rPr>
        <w:t xml:space="preserve"> в </w:t>
      </w:r>
      <w:r w:rsidR="004D2C1D">
        <w:rPr>
          <w:szCs w:val="22"/>
        </w:rPr>
        <w:t>больше</w:t>
      </w:r>
      <w:r w:rsidR="00140D22">
        <w:rPr>
          <w:szCs w:val="22"/>
        </w:rPr>
        <w:t>й</w:t>
      </w:r>
      <w:r w:rsidR="004D2C1D">
        <w:rPr>
          <w:szCs w:val="22"/>
        </w:rPr>
        <w:t xml:space="preserve"> или меньшей</w:t>
      </w:r>
      <w:r w:rsidR="00140D22">
        <w:rPr>
          <w:szCs w:val="22"/>
        </w:rPr>
        <w:t xml:space="preserve"> степени</w:t>
      </w:r>
      <w:r w:rsidR="004D2C1D">
        <w:rPr>
          <w:szCs w:val="22"/>
        </w:rPr>
        <w:t xml:space="preserve">, </w:t>
      </w:r>
      <w:r w:rsidR="00E86D21">
        <w:rPr>
          <w:szCs w:val="22"/>
        </w:rPr>
        <w:t>любому лицу</w:t>
      </w:r>
      <w:r w:rsidR="00140D22">
        <w:rPr>
          <w:szCs w:val="22"/>
        </w:rPr>
        <w:t xml:space="preserve"> (ср. положение Л.С. Выготского о «зачаточных» формах личности).</w:t>
      </w:r>
      <w:r w:rsidR="00E86D21">
        <w:rPr>
          <w:szCs w:val="22"/>
        </w:rPr>
        <w:t xml:space="preserve"> При этом мы восполь</w:t>
      </w:r>
      <w:r w:rsidR="00620862">
        <w:rPr>
          <w:szCs w:val="22"/>
        </w:rPr>
        <w:t>з</w:t>
      </w:r>
      <w:r w:rsidR="00E86D21">
        <w:rPr>
          <w:szCs w:val="22"/>
        </w:rPr>
        <w:t>овались логической трактовкой понятия «</w:t>
      </w:r>
      <w:r w:rsidR="00E86D21" w:rsidRPr="00E86D21">
        <w:rPr>
          <w:i/>
          <w:szCs w:val="22"/>
        </w:rPr>
        <w:t>качество</w:t>
      </w:r>
      <w:r w:rsidR="00E86D21">
        <w:rPr>
          <w:szCs w:val="22"/>
        </w:rPr>
        <w:t>»</w:t>
      </w:r>
      <w:r w:rsidR="00620862">
        <w:rPr>
          <w:szCs w:val="22"/>
        </w:rPr>
        <w:t xml:space="preserve"> (по Б.В. </w:t>
      </w:r>
      <w:proofErr w:type="spellStart"/>
      <w:r w:rsidR="00620862">
        <w:rPr>
          <w:szCs w:val="22"/>
        </w:rPr>
        <w:t>Ахлибининскому</w:t>
      </w:r>
      <w:proofErr w:type="spellEnd"/>
      <w:r w:rsidR="00620862">
        <w:rPr>
          <w:szCs w:val="22"/>
        </w:rPr>
        <w:t xml:space="preserve"> и Н.И. </w:t>
      </w:r>
      <w:proofErr w:type="spellStart"/>
      <w:r w:rsidR="00620862">
        <w:rPr>
          <w:szCs w:val="22"/>
        </w:rPr>
        <w:t>Храленко</w:t>
      </w:r>
      <w:proofErr w:type="spellEnd"/>
      <w:r w:rsidR="00620862">
        <w:rPr>
          <w:szCs w:val="22"/>
        </w:rPr>
        <w:t>)</w:t>
      </w:r>
      <w:r w:rsidR="00E86D21">
        <w:rPr>
          <w:szCs w:val="22"/>
        </w:rPr>
        <w:t xml:space="preserve"> как </w:t>
      </w:r>
      <w:r w:rsidR="00E86D21">
        <w:rPr>
          <w:szCs w:val="22"/>
        </w:rPr>
        <w:lastRenderedPageBreak/>
        <w:t xml:space="preserve">характеристики предмета, </w:t>
      </w:r>
      <w:r w:rsidR="00E86D21" w:rsidRPr="007457FB">
        <w:t>отража</w:t>
      </w:r>
      <w:r w:rsidR="00E86D21">
        <w:t>ющей</w:t>
      </w:r>
      <w:r w:rsidR="00E86D21" w:rsidRPr="007457FB">
        <w:t xml:space="preserve"> некоторое </w:t>
      </w:r>
      <w:r w:rsidR="00E86D21" w:rsidRPr="007457FB">
        <w:rPr>
          <w:i/>
        </w:rPr>
        <w:t>отношение</w:t>
      </w:r>
      <w:r w:rsidR="00E86D21" w:rsidRPr="007457FB">
        <w:t xml:space="preserve"> между данным предметом и другим (или другими предметами)</w:t>
      </w:r>
      <w:r w:rsidR="00137293">
        <w:t>.</w:t>
      </w:r>
      <w:r w:rsidR="00E86D21" w:rsidRPr="007457FB">
        <w:t xml:space="preserve"> </w:t>
      </w:r>
      <w:r w:rsidR="00710E92">
        <w:t xml:space="preserve">Наряду с личностью, как </w:t>
      </w:r>
      <w:r w:rsidR="00710E92" w:rsidRPr="00486630">
        <w:t>интегративным</w:t>
      </w:r>
      <w:r w:rsidR="00710E92">
        <w:t xml:space="preserve"> качеством лица, </w:t>
      </w:r>
      <w:r w:rsidR="000F516D">
        <w:t>отража</w:t>
      </w:r>
      <w:r w:rsidR="00710E92">
        <w:t xml:space="preserve">ющим отношение между ним и культурой в целом, </w:t>
      </w:r>
      <w:r w:rsidR="00211746">
        <w:t xml:space="preserve">были </w:t>
      </w:r>
      <w:r w:rsidR="00710E92">
        <w:t>рассм</w:t>
      </w:r>
      <w:r w:rsidR="00211746">
        <w:t>отрены</w:t>
      </w:r>
      <w:r w:rsidR="00710E92">
        <w:t xml:space="preserve"> его </w:t>
      </w:r>
      <w:r w:rsidR="00710E92" w:rsidRPr="000F516D">
        <w:rPr>
          <w:i/>
        </w:rPr>
        <w:t>парциальные</w:t>
      </w:r>
      <w:r w:rsidR="00710E92">
        <w:t xml:space="preserve"> </w:t>
      </w:r>
      <w:r w:rsidR="000F516D">
        <w:t xml:space="preserve">качества, в частности его </w:t>
      </w:r>
      <w:r w:rsidR="000F516D" w:rsidRPr="000F516D">
        <w:rPr>
          <w:i/>
        </w:rPr>
        <w:t>способности</w:t>
      </w:r>
      <w:r w:rsidR="000F516D">
        <w:t xml:space="preserve"> к овладению той или иной деятельностью</w:t>
      </w:r>
      <w:r w:rsidR="000F516D" w:rsidRPr="000F516D">
        <w:t>;</w:t>
      </w:r>
      <w:r w:rsidR="000F516D">
        <w:t xml:space="preserve"> последние отражают отношени</w:t>
      </w:r>
      <w:r w:rsidR="00137293">
        <w:t>я</w:t>
      </w:r>
      <w:r w:rsidR="000F516D">
        <w:t xml:space="preserve"> между лицом и соответствующ</w:t>
      </w:r>
      <w:r w:rsidR="00137293">
        <w:t>ими</w:t>
      </w:r>
      <w:r w:rsidR="000F516D">
        <w:t xml:space="preserve"> сфер</w:t>
      </w:r>
      <w:r w:rsidR="00137293">
        <w:t>ами</w:t>
      </w:r>
      <w:r w:rsidR="000F516D">
        <w:t xml:space="preserve"> культуры.</w:t>
      </w:r>
      <w:r w:rsidR="00211746">
        <w:t xml:space="preserve"> </w:t>
      </w:r>
      <w:r w:rsidR="008C1A83">
        <w:t>Предложена также, см.</w:t>
      </w:r>
      <w:r w:rsidR="00211746">
        <w:t xml:space="preserve"> </w:t>
      </w:r>
      <w:r w:rsidR="00211746" w:rsidRPr="002D7D0D">
        <w:t xml:space="preserve">(Балл, </w:t>
      </w:r>
      <w:proofErr w:type="spellStart"/>
      <w:r w:rsidR="00211746" w:rsidRPr="002D7D0D">
        <w:t>Мединце</w:t>
      </w:r>
      <w:r w:rsidR="00211746">
        <w:t>в</w:t>
      </w:r>
      <w:proofErr w:type="spellEnd"/>
      <w:r w:rsidR="00211746">
        <w:t xml:space="preserve"> 2012)</w:t>
      </w:r>
      <w:r w:rsidR="008C1A83">
        <w:t>,</w:t>
      </w:r>
      <w:r w:rsidR="00211746">
        <w:t xml:space="preserve"> трактовка понятия «личность», </w:t>
      </w:r>
      <w:r w:rsidR="008C1A83">
        <w:t>использу</w:t>
      </w:r>
      <w:r w:rsidR="00211746">
        <w:t>ющая</w:t>
      </w:r>
      <w:r w:rsidR="004443C4">
        <w:t xml:space="preserve"> типологию </w:t>
      </w:r>
      <w:r w:rsidR="00E77C9C">
        <w:t xml:space="preserve">особенных </w:t>
      </w:r>
      <w:r w:rsidR="004443C4">
        <w:t>модусов культуры.</w:t>
      </w:r>
      <w:r w:rsidR="00710E92">
        <w:tab/>
      </w:r>
    </w:p>
    <w:p w14:paraId="7F5C163F" w14:textId="7223CF17" w:rsidR="001F5505" w:rsidRPr="002D7D0D" w:rsidRDefault="006827CE" w:rsidP="007C0DE9">
      <w:pPr>
        <w:pStyle w:val="a0"/>
        <w:rPr>
          <w:szCs w:val="22"/>
        </w:rPr>
      </w:pPr>
      <w:r>
        <w:rPr>
          <w:szCs w:val="22"/>
        </w:rPr>
        <w:t>В</w:t>
      </w:r>
      <w:r w:rsidR="00FD509C">
        <w:rPr>
          <w:szCs w:val="22"/>
        </w:rPr>
        <w:t xml:space="preserve"> нашей трактовке культуры сохранено</w:t>
      </w:r>
      <w:r>
        <w:rPr>
          <w:szCs w:val="22"/>
        </w:rPr>
        <w:t xml:space="preserve"> распространённое</w:t>
      </w:r>
      <w:r w:rsidR="00FD509C">
        <w:rPr>
          <w:szCs w:val="22"/>
        </w:rPr>
        <w:t xml:space="preserve"> </w:t>
      </w:r>
      <w:r w:rsidR="004443C4">
        <w:rPr>
          <w:szCs w:val="22"/>
        </w:rPr>
        <w:t>различ</w:t>
      </w:r>
      <w:r w:rsidR="00830B73">
        <w:rPr>
          <w:szCs w:val="22"/>
        </w:rPr>
        <w:t>ение</w:t>
      </w:r>
      <w:r w:rsidR="00FD509C">
        <w:rPr>
          <w:szCs w:val="22"/>
        </w:rPr>
        <w:t xml:space="preserve"> её</w:t>
      </w:r>
      <w:r w:rsidR="004443C4">
        <w:rPr>
          <w:szCs w:val="22"/>
        </w:rPr>
        <w:t xml:space="preserve"> </w:t>
      </w:r>
      <w:r w:rsidR="001F5505" w:rsidRPr="002D7D0D">
        <w:rPr>
          <w:szCs w:val="22"/>
        </w:rPr>
        <w:t>модус</w:t>
      </w:r>
      <w:r w:rsidR="00830B73">
        <w:rPr>
          <w:szCs w:val="22"/>
        </w:rPr>
        <w:t>ов</w:t>
      </w:r>
      <w:r w:rsidR="001F5505" w:rsidRPr="002D7D0D">
        <w:rPr>
          <w:szCs w:val="22"/>
        </w:rPr>
        <w:t xml:space="preserve"> </w:t>
      </w:r>
      <w:r w:rsidR="001F5505" w:rsidRPr="002D7D0D">
        <w:rPr>
          <w:i/>
        </w:rPr>
        <w:t>идеальны</w:t>
      </w:r>
      <w:r w:rsidR="00830B73">
        <w:rPr>
          <w:i/>
        </w:rPr>
        <w:t>х</w:t>
      </w:r>
      <w:r w:rsidR="001F5505" w:rsidRPr="002D7D0D">
        <w:t xml:space="preserve"> (абстрагированны</w:t>
      </w:r>
      <w:r w:rsidR="00830B73">
        <w:t>х</w:t>
      </w:r>
      <w:r w:rsidR="001F5505" w:rsidRPr="002D7D0D">
        <w:t xml:space="preserve"> от материального носителя – </w:t>
      </w:r>
      <w:r w:rsidR="001F5505" w:rsidRPr="002D7D0D">
        <w:rPr>
          <w:i/>
        </w:rPr>
        <w:t>субстрата</w:t>
      </w:r>
      <w:r w:rsidR="001F5505" w:rsidRPr="002D7D0D">
        <w:t xml:space="preserve">) и </w:t>
      </w:r>
      <w:r w:rsidR="001F5505" w:rsidRPr="002D7D0D">
        <w:rPr>
          <w:i/>
        </w:rPr>
        <w:t>материальны</w:t>
      </w:r>
      <w:r w:rsidR="00830B73">
        <w:rPr>
          <w:i/>
        </w:rPr>
        <w:t>х</w:t>
      </w:r>
      <w:r w:rsidR="001F5505" w:rsidRPr="002D7D0D">
        <w:t xml:space="preserve">. </w:t>
      </w:r>
      <w:r w:rsidR="00711962">
        <w:t>Среди</w:t>
      </w:r>
      <w:r w:rsidR="00413D0D">
        <w:t xml:space="preserve"> </w:t>
      </w:r>
      <w:r w:rsidR="001F5505" w:rsidRPr="002D7D0D">
        <w:t xml:space="preserve">последних </w:t>
      </w:r>
      <w:r w:rsidR="00FD509C">
        <w:t xml:space="preserve">выделены </w:t>
      </w:r>
      <w:r w:rsidR="001F5505" w:rsidRPr="002D7D0D">
        <w:rPr>
          <w:i/>
        </w:rPr>
        <w:t>материализованные</w:t>
      </w:r>
      <w:r w:rsidR="001F5505" w:rsidRPr="002D7D0D">
        <w:t xml:space="preserve"> (субстрат</w:t>
      </w:r>
      <w:r w:rsidR="001E1E7B" w:rsidRPr="002D7D0D">
        <w:t xml:space="preserve"> которых фиксируется, но мало влияет на функционирование данного модуса, как, например, то, написана ли математическая формула карандашом на бумаге, мелом на классной доске или электронным лучом на экране монитора</w:t>
      </w:r>
      <w:r w:rsidR="00D54556" w:rsidRPr="002D7D0D">
        <w:t>,</w:t>
      </w:r>
      <w:r w:rsidR="001F5505" w:rsidRPr="002D7D0D">
        <w:t xml:space="preserve"> – ср. «материализованн</w:t>
      </w:r>
      <w:r w:rsidR="008C1A83">
        <w:t>ую</w:t>
      </w:r>
      <w:r w:rsidR="001F5505" w:rsidRPr="002D7D0D">
        <w:t xml:space="preserve"> форм</w:t>
      </w:r>
      <w:r w:rsidR="008C1A83">
        <w:t>у</w:t>
      </w:r>
      <w:r w:rsidR="001F5505" w:rsidRPr="002D7D0D">
        <w:t xml:space="preserve"> действия»</w:t>
      </w:r>
      <w:r w:rsidR="00332515">
        <w:t>,</w:t>
      </w:r>
      <w:r w:rsidR="008C1A83">
        <w:t xml:space="preserve"> </w:t>
      </w:r>
      <w:r w:rsidR="008C1A83" w:rsidRPr="002D7D0D">
        <w:t>по П.Я. Гальперин</w:t>
      </w:r>
      <w:r w:rsidR="00332515">
        <w:t>у</w:t>
      </w:r>
      <w:r w:rsidR="001E71BF">
        <w:t>)</w:t>
      </w:r>
      <w:r w:rsidR="001F5505" w:rsidRPr="002D7D0D">
        <w:t>.</w:t>
      </w:r>
      <w:r w:rsidR="001E71BF">
        <w:t xml:space="preserve"> </w:t>
      </w:r>
    </w:p>
    <w:p w14:paraId="51F5AE98" w14:textId="1CB5199A" w:rsidR="00B8401D" w:rsidRPr="002D7D0D" w:rsidRDefault="006827CE" w:rsidP="00B8401D">
      <w:pPr>
        <w:pStyle w:val="a0"/>
      </w:pPr>
      <w:r>
        <w:t>В</w:t>
      </w:r>
      <w:r w:rsidR="00AB40B3" w:rsidRPr="002D7D0D">
        <w:t xml:space="preserve"> содержании всех модусов, играющих существенную</w:t>
      </w:r>
      <w:r w:rsidR="00871A19" w:rsidRPr="002D7D0D">
        <w:t xml:space="preserve"> роль в</w:t>
      </w:r>
      <w:r w:rsidR="00B8401D" w:rsidRPr="002D7D0D">
        <w:t xml:space="preserve"> человеческ</w:t>
      </w:r>
      <w:r w:rsidR="00871A19" w:rsidRPr="002D7D0D">
        <w:t>ой</w:t>
      </w:r>
      <w:r w:rsidR="00B8401D" w:rsidRPr="002D7D0D">
        <w:t xml:space="preserve"> культур</w:t>
      </w:r>
      <w:r w:rsidR="00871A19" w:rsidRPr="002D7D0D">
        <w:t>е</w:t>
      </w:r>
      <w:r w:rsidR="00B8401D" w:rsidRPr="002D7D0D">
        <w:t>, так или иначе отражаются особенности идеальных мод</w:t>
      </w:r>
      <w:r w:rsidR="00AB40B3" w:rsidRPr="002D7D0D">
        <w:t>усов</w:t>
      </w:r>
      <w:r w:rsidR="00B8401D" w:rsidRPr="002D7D0D">
        <w:t xml:space="preserve">, представленных в </w:t>
      </w:r>
      <w:r w:rsidR="00B8401D" w:rsidRPr="002D7D0D">
        <w:rPr>
          <w:rStyle w:val="aa"/>
        </w:rPr>
        <w:t>сознании</w:t>
      </w:r>
      <w:r w:rsidR="00B8401D" w:rsidRPr="002D7D0D">
        <w:t xml:space="preserve"> людей, а именно: </w:t>
      </w:r>
    </w:p>
    <w:p w14:paraId="5937D269" w14:textId="2D222AEB" w:rsidR="00B8401D" w:rsidRPr="002D7D0D" w:rsidRDefault="00B8401D" w:rsidP="00B8401D">
      <w:pPr>
        <w:pStyle w:val="a0"/>
      </w:pPr>
      <w:r w:rsidRPr="002D7D0D">
        <w:t xml:space="preserve">а) то, что они несут о </w:t>
      </w:r>
      <w:r w:rsidR="00AB40B3" w:rsidRPr="002D7D0D">
        <w:t>други</w:t>
      </w:r>
      <w:r w:rsidRPr="002D7D0D">
        <w:t xml:space="preserve">х </w:t>
      </w:r>
      <w:r w:rsidR="00AB40B3" w:rsidRPr="002D7D0D">
        <w:t>модусах культуры (а также о самих себе</w:t>
      </w:r>
      <w:r w:rsidR="00D54556" w:rsidRPr="002D7D0D">
        <w:t>)</w:t>
      </w:r>
      <w:r w:rsidRPr="002D7D0D">
        <w:t xml:space="preserve"> иерархически структурированную информацию (</w:t>
      </w:r>
      <w:r w:rsidRPr="002D7D0D">
        <w:rPr>
          <w:rStyle w:val="aa"/>
        </w:rPr>
        <w:t>знания</w:t>
      </w:r>
      <w:r w:rsidRPr="002D7D0D">
        <w:t xml:space="preserve">, в широком понимании); </w:t>
      </w:r>
    </w:p>
    <w:p w14:paraId="4D8FF424" w14:textId="1312A37F" w:rsidR="00B8401D" w:rsidRPr="002D7D0D" w:rsidRDefault="00B8401D" w:rsidP="00B8401D">
      <w:pPr>
        <w:pStyle w:val="a0"/>
      </w:pPr>
      <w:r w:rsidRPr="002D7D0D">
        <w:t xml:space="preserve">б) </w:t>
      </w:r>
      <w:proofErr w:type="spellStart"/>
      <w:r w:rsidRPr="002D7D0D">
        <w:rPr>
          <w:rStyle w:val="aa"/>
        </w:rPr>
        <w:t>рефлексивность</w:t>
      </w:r>
      <w:proofErr w:type="spellEnd"/>
      <w:r w:rsidRPr="002D7D0D">
        <w:t xml:space="preserve"> этих знаний; </w:t>
      </w:r>
    </w:p>
    <w:p w14:paraId="2695D56F" w14:textId="77777777" w:rsidR="00B8401D" w:rsidRPr="002D7D0D" w:rsidRDefault="00B8401D" w:rsidP="00B8401D">
      <w:pPr>
        <w:pStyle w:val="a0"/>
      </w:pPr>
      <w:r w:rsidRPr="002D7D0D">
        <w:t>в) описываемая с помощью понятия «</w:t>
      </w:r>
      <w:r w:rsidRPr="002D7D0D">
        <w:rPr>
          <w:rStyle w:val="aa"/>
        </w:rPr>
        <w:t>значение</w:t>
      </w:r>
      <w:r w:rsidRPr="002D7D0D">
        <w:t xml:space="preserve">» </w:t>
      </w:r>
      <w:proofErr w:type="spellStart"/>
      <w:r w:rsidRPr="002D7D0D">
        <w:t>предуготовленность</w:t>
      </w:r>
      <w:proofErr w:type="spellEnd"/>
      <w:r w:rsidRPr="002D7D0D">
        <w:t xml:space="preserve"> знаний к </w:t>
      </w:r>
      <w:r w:rsidRPr="002D7D0D">
        <w:rPr>
          <w:rStyle w:val="aa"/>
        </w:rPr>
        <w:t>коммуникации</w:t>
      </w:r>
      <w:r w:rsidRPr="002D7D0D">
        <w:t xml:space="preserve"> с другими людьми (и с самим собой как другим), необходимая, в частности, для сознательной деятельности; </w:t>
      </w:r>
    </w:p>
    <w:p w14:paraId="5D29BA52" w14:textId="0D3AC6C8" w:rsidR="00B8401D" w:rsidRPr="002D7D0D" w:rsidRDefault="00B8401D" w:rsidP="00B8401D">
      <w:pPr>
        <w:pStyle w:val="a0"/>
      </w:pPr>
      <w:r w:rsidRPr="002D7D0D">
        <w:t>г) описываемая с помощью категории «</w:t>
      </w:r>
      <w:r w:rsidRPr="002D7D0D">
        <w:rPr>
          <w:rStyle w:val="aa"/>
        </w:rPr>
        <w:t>смысл</w:t>
      </w:r>
      <w:r w:rsidRPr="002D7D0D">
        <w:t xml:space="preserve">», в её психологической интерпретации, </w:t>
      </w:r>
      <w:r w:rsidRPr="002D7D0D">
        <w:rPr>
          <w:rStyle w:val="aa"/>
        </w:rPr>
        <w:t>пристрастность</w:t>
      </w:r>
      <w:r w:rsidRPr="002D7D0D">
        <w:t xml:space="preserve"> этих знаний, т. е. их связанность с присущими индивид</w:t>
      </w:r>
      <w:r w:rsidR="00A02C4F" w:rsidRPr="002D7D0D">
        <w:t>ам и общностям</w:t>
      </w:r>
      <w:r w:rsidRPr="002D7D0D">
        <w:t xml:space="preserve"> потребностями – от витальных (являющихся базовыми) до высших духовных. </w:t>
      </w:r>
    </w:p>
    <w:p w14:paraId="69C76D06" w14:textId="3A829104" w:rsidR="00581D1A" w:rsidRPr="002D7D0D" w:rsidRDefault="006827CE" w:rsidP="007C0DE9">
      <w:pPr>
        <w:pStyle w:val="a0"/>
      </w:pPr>
      <w:r>
        <w:t>Мы используем</w:t>
      </w:r>
      <w:r w:rsidR="009F691A" w:rsidRPr="002D7D0D">
        <w:t xml:space="preserve"> понятие «</w:t>
      </w:r>
      <w:r w:rsidR="009F691A" w:rsidRPr="002D7D0D">
        <w:rPr>
          <w:i/>
        </w:rPr>
        <w:t>агент культуры</w:t>
      </w:r>
      <w:r w:rsidR="00581D1A" w:rsidRPr="002D7D0D">
        <w:t>»</w:t>
      </w:r>
      <w:r w:rsidR="009F691A" w:rsidRPr="002D7D0D">
        <w:t>;</w:t>
      </w:r>
      <w:r w:rsidR="00332515">
        <w:t xml:space="preserve"> к</w:t>
      </w:r>
      <w:r w:rsidR="009F691A" w:rsidRPr="002D7D0D">
        <w:t xml:space="preserve"> </w:t>
      </w:r>
      <w:r w:rsidR="00332515">
        <w:t>агентам</w:t>
      </w:r>
      <w:r w:rsidR="009954C9" w:rsidRPr="002D7D0D">
        <w:t xml:space="preserve"> культуры </w:t>
      </w:r>
      <w:r w:rsidR="00332515">
        <w:t>относя</w:t>
      </w:r>
      <w:r w:rsidR="009954C9" w:rsidRPr="002D7D0D">
        <w:t xml:space="preserve">тся, в частности, человеческие индивиды (лица) и общности. Каждый агент культуры является её компонентом (а значит, – см. выше – её модусом) и, одновременно, обладает </w:t>
      </w:r>
      <w:r w:rsidR="00581D1A" w:rsidRPr="002D7D0D">
        <w:rPr>
          <w:i/>
        </w:rPr>
        <w:t>активностью</w:t>
      </w:r>
      <w:r w:rsidR="00581D1A" w:rsidRPr="002D7D0D">
        <w:t xml:space="preserve">, которая может быть направлена: а) на модусы культуры; б) на </w:t>
      </w:r>
      <w:proofErr w:type="spellStart"/>
      <w:r w:rsidR="00581D1A" w:rsidRPr="002D7D0D">
        <w:t>внекультурные</w:t>
      </w:r>
      <w:proofErr w:type="spellEnd"/>
      <w:r w:rsidR="00581D1A" w:rsidRPr="002D7D0D">
        <w:t xml:space="preserve"> объекты (точнее, на объекты, не идентифицируемые исследователем как модусы культуры).</w:t>
      </w:r>
      <w:r w:rsidR="000D60BC" w:rsidRPr="002D7D0D">
        <w:t xml:space="preserve"> Изменения модусов культуры могут быть следствиями: а) активности агентов культуры; б) процессов иной природы (как, например, солнечная активность) или таких процессов, природа которых неизвестна или не уточняется исследователем.</w:t>
      </w:r>
      <w:r w:rsidR="004D1A89">
        <w:t xml:space="preserve"> </w:t>
      </w:r>
      <w:r w:rsidR="00581D1A" w:rsidRPr="002D7D0D">
        <w:t xml:space="preserve">Агента культуры, сознательно регулирующего свою активность, называем также </w:t>
      </w:r>
      <w:r w:rsidR="00581D1A" w:rsidRPr="002D7D0D">
        <w:rPr>
          <w:i/>
        </w:rPr>
        <w:t>субъектом культуры</w:t>
      </w:r>
      <w:r w:rsidR="00581D1A" w:rsidRPr="002D7D0D">
        <w:t xml:space="preserve">. К </w:t>
      </w:r>
      <w:r w:rsidR="00581D1A" w:rsidRPr="002D7D0D">
        <w:lastRenderedPageBreak/>
        <w:t>п</w:t>
      </w:r>
      <w:r w:rsidR="00D93788">
        <w:t xml:space="preserve">римеру, компьютерную программу </w:t>
      </w:r>
      <w:r w:rsidR="00581D1A" w:rsidRPr="002D7D0D">
        <w:t xml:space="preserve">рассматриваем как агента культуры, но не как её субъекта. </w:t>
      </w:r>
    </w:p>
    <w:p w14:paraId="22AE6037" w14:textId="1AC73568" w:rsidR="00D12EC0" w:rsidRPr="002D7D0D" w:rsidRDefault="004D1A89" w:rsidP="007C0DE9">
      <w:pPr>
        <w:pStyle w:val="a0"/>
      </w:pPr>
      <w:r w:rsidRPr="002D7D0D">
        <w:t xml:space="preserve">Для </w:t>
      </w:r>
      <w:r w:rsidR="00D12EC0" w:rsidRPr="002D7D0D">
        <w:t>характеристики</w:t>
      </w:r>
      <w:r w:rsidR="00C12A69" w:rsidRPr="002D7D0D">
        <w:t xml:space="preserve"> деятельности субъектов культуры</w:t>
      </w:r>
      <w:r>
        <w:t xml:space="preserve"> могут быть привлечены</w:t>
      </w:r>
      <w:r w:rsidR="00D12EC0" w:rsidRPr="002D7D0D">
        <w:t xml:space="preserve"> дополнительные теоретические средства, в том числе: </w:t>
      </w:r>
    </w:p>
    <w:p w14:paraId="16ADDA13" w14:textId="2344D76A" w:rsidR="00D12EC0" w:rsidRPr="002D7D0D" w:rsidRDefault="00D12EC0" w:rsidP="007C0DE9">
      <w:pPr>
        <w:pStyle w:val="a0"/>
      </w:pPr>
      <w:r w:rsidRPr="002D7D0D">
        <w:t>уточнённ</w:t>
      </w:r>
      <w:r w:rsidR="00332515">
        <w:t>ая</w:t>
      </w:r>
      <w:r w:rsidRPr="002D7D0D">
        <w:t xml:space="preserve"> трактовк</w:t>
      </w:r>
      <w:r w:rsidR="00332515">
        <w:t>а</w:t>
      </w:r>
      <w:r w:rsidRPr="002D7D0D">
        <w:t>, в их взаимосвязи, понятий «</w:t>
      </w:r>
      <w:r w:rsidRPr="002D7D0D">
        <w:rPr>
          <w:i/>
        </w:rPr>
        <w:t>воздействие</w:t>
      </w:r>
      <w:r w:rsidRPr="002D7D0D">
        <w:t>» и «</w:t>
      </w:r>
      <w:r w:rsidRPr="002D7D0D">
        <w:rPr>
          <w:i/>
        </w:rPr>
        <w:t>операция</w:t>
      </w:r>
      <w:r w:rsidRPr="002D7D0D">
        <w:t>»</w:t>
      </w:r>
      <w:r w:rsidR="00AC34FB" w:rsidRPr="002D7D0D">
        <w:t xml:space="preserve"> </w:t>
      </w:r>
      <w:r w:rsidRPr="002D7D0D">
        <w:t xml:space="preserve"> (применение </w:t>
      </w:r>
      <w:r w:rsidRPr="002D7D0D">
        <w:rPr>
          <w:i/>
        </w:rPr>
        <w:t>оператора</w:t>
      </w:r>
      <w:r w:rsidRPr="002D7D0D">
        <w:t xml:space="preserve"> к некоторому предмету – </w:t>
      </w:r>
      <w:r w:rsidRPr="002D7D0D">
        <w:rPr>
          <w:i/>
        </w:rPr>
        <w:t>операнду</w:t>
      </w:r>
      <w:r w:rsidR="00413761" w:rsidRPr="002D7D0D">
        <w:t>).</w:t>
      </w:r>
      <w:r w:rsidRPr="002D7D0D">
        <w:t xml:space="preserve"> </w:t>
      </w:r>
      <w:r w:rsidR="00413761" w:rsidRPr="002D7D0D">
        <w:t>Эта трактовка</w:t>
      </w:r>
      <w:r w:rsidRPr="002D7D0D">
        <w:t xml:space="preserve"> позволяет чётче описать возможности агент</w:t>
      </w:r>
      <w:r w:rsidR="00017F1D" w:rsidRPr="002D7D0D">
        <w:t>ов</w:t>
      </w:r>
      <w:r w:rsidRPr="002D7D0D">
        <w:t xml:space="preserve"> культуры</w:t>
      </w:r>
      <w:r w:rsidR="00017F1D" w:rsidRPr="002D7D0D">
        <w:t xml:space="preserve"> по изменению модусов культуры</w:t>
      </w:r>
      <w:r w:rsidR="00281E64" w:rsidRPr="002D7D0D">
        <w:t xml:space="preserve"> (включая ограничения таких возможностей</w:t>
      </w:r>
      <w:r w:rsidR="00E51F43" w:rsidRPr="002D7D0D">
        <w:t>, обусловленные вероятностной природой результативности операций</w:t>
      </w:r>
      <w:r w:rsidR="004443C4">
        <w:t>,</w:t>
      </w:r>
      <w:r w:rsidR="00E51F43" w:rsidRPr="002D7D0D">
        <w:t xml:space="preserve"> </w:t>
      </w:r>
      <w:r w:rsidR="00017F1D" w:rsidRPr="002D7D0D">
        <w:t xml:space="preserve"> – см. Балл, 1990</w:t>
      </w:r>
      <w:r w:rsidR="00236162" w:rsidRPr="002D7D0D">
        <w:t>)</w:t>
      </w:r>
      <w:r w:rsidRPr="002D7D0D">
        <w:t>;</w:t>
      </w:r>
    </w:p>
    <w:p w14:paraId="2693D84E" w14:textId="2308B3AF" w:rsidR="00853BA9" w:rsidRPr="002D7D0D" w:rsidRDefault="00236162" w:rsidP="008F76CE">
      <w:pPr>
        <w:pStyle w:val="a0"/>
      </w:pPr>
      <w:r w:rsidRPr="002D7D0D">
        <w:t>понятие «</w:t>
      </w:r>
      <w:r w:rsidRPr="002D7D0D">
        <w:rPr>
          <w:i/>
        </w:rPr>
        <w:t>модель</w:t>
      </w:r>
      <w:r w:rsidRPr="002D7D0D">
        <w:t xml:space="preserve">», трактуемое по (Балл 1979). </w:t>
      </w:r>
      <w:r w:rsidR="00BC65F0" w:rsidRPr="002D7D0D">
        <w:t>Оно</w:t>
      </w:r>
      <w:r w:rsidRPr="002D7D0D">
        <w:t xml:space="preserve"> </w:t>
      </w:r>
      <w:r w:rsidR="00BC65F0" w:rsidRPr="002D7D0D">
        <w:t>является</w:t>
      </w:r>
      <w:r w:rsidRPr="002D7D0D">
        <w:t xml:space="preserve"> экспликацией широкого понятия модели, которая рассматривается не только как средство исследования (в связи с методом моделирования), но и как предмет исследования – см. работы Н.А. Бернштейна, Ю.М. Лотмана, Я.А. </w:t>
      </w:r>
      <w:proofErr w:type="spellStart"/>
      <w:r w:rsidRPr="002D7D0D">
        <w:t>Пономарёва</w:t>
      </w:r>
      <w:proofErr w:type="spellEnd"/>
      <w:r w:rsidRPr="002D7D0D">
        <w:t xml:space="preserve"> и др. Согласно данной трактовке, </w:t>
      </w:r>
      <w:r w:rsidRPr="002D7D0D">
        <w:rPr>
          <w:rStyle w:val="aa"/>
        </w:rPr>
        <w:t>моделью</w:t>
      </w:r>
      <w:r w:rsidRPr="002D7D0D">
        <w:t xml:space="preserve"> считается любая система, предпосылкой использования которой служит предполагаемое наличие в ней реальной информации о другой (</w:t>
      </w:r>
      <w:r w:rsidRPr="002D7D0D">
        <w:rPr>
          <w:i/>
        </w:rPr>
        <w:t>моделируемой</w:t>
      </w:r>
      <w:r w:rsidRPr="002D7D0D">
        <w:t>) системе. Точнее, модель – это система, обладающая тако</w:t>
      </w:r>
      <w:r w:rsidR="006370AE">
        <w:t>й</w:t>
      </w:r>
      <w:r w:rsidRPr="002D7D0D">
        <w:t xml:space="preserve"> </w:t>
      </w:r>
      <w:r w:rsidR="006370AE">
        <w:t xml:space="preserve">составляющей </w:t>
      </w:r>
      <w:r w:rsidRPr="002D7D0D">
        <w:t>структуры (</w:t>
      </w:r>
      <w:r w:rsidRPr="002D7D0D">
        <w:rPr>
          <w:i/>
        </w:rPr>
        <w:t>модельной информацией</w:t>
      </w:r>
      <w:r w:rsidRPr="002D7D0D">
        <w:t>), которое используется агентом, как если бы это была реальная информация о моделируемой системе</w:t>
      </w:r>
      <w:r w:rsidR="00137293">
        <w:t>;</w:t>
      </w:r>
    </w:p>
    <w:p w14:paraId="10DDF42B" w14:textId="73BDE0C3" w:rsidR="00236162" w:rsidRPr="002D7D0D" w:rsidRDefault="00236162" w:rsidP="007C0DE9">
      <w:pPr>
        <w:pStyle w:val="a0"/>
      </w:pPr>
      <w:r w:rsidRPr="002D7D0D">
        <w:rPr>
          <w:i/>
        </w:rPr>
        <w:t>теори</w:t>
      </w:r>
      <w:r w:rsidR="00AF1964" w:rsidRPr="002D7D0D">
        <w:rPr>
          <w:i/>
        </w:rPr>
        <w:t>ю</w:t>
      </w:r>
      <w:r w:rsidRPr="002D7D0D">
        <w:rPr>
          <w:i/>
        </w:rPr>
        <w:t xml:space="preserve"> задач</w:t>
      </w:r>
      <w:r w:rsidRPr="002D7D0D">
        <w:t xml:space="preserve"> (Балл 1990), в основу которой положена система понятий из (Балл 1979), в том числе общее понятие задачи как системы, обязательные компоненты которой – предмет, находящийся в некотором состоянии, и модель его требуемого состояния. </w:t>
      </w:r>
      <w:r w:rsidR="001621E0">
        <w:t>Вместе с тем в построении указанной теории были продуктивно использованы</w:t>
      </w:r>
      <w:r w:rsidR="00053012">
        <w:t xml:space="preserve"> – при необходимом уточнении и обобщении –</w:t>
      </w:r>
      <w:r w:rsidR="00DA2B47">
        <w:t xml:space="preserve"> компоненты теоретико-психологического знания, в частности теории деятельности А.Н. Леонтьева и концепции мышления С.Л. Рубинштейна. </w:t>
      </w:r>
      <w:r w:rsidRPr="002D7D0D">
        <w:t xml:space="preserve">Теория задач </w:t>
      </w:r>
      <w:r w:rsidR="004A58EE" w:rsidRPr="002D7D0D">
        <w:t xml:space="preserve">нашла </w:t>
      </w:r>
      <w:r w:rsidRPr="002D7D0D">
        <w:t>применен</w:t>
      </w:r>
      <w:r w:rsidR="004A58EE" w:rsidRPr="002D7D0D">
        <w:t>ие</w:t>
      </w:r>
      <w:r w:rsidRPr="002D7D0D">
        <w:t xml:space="preserve">, среди прочего, </w:t>
      </w:r>
      <w:r w:rsidR="004A58EE" w:rsidRPr="002D7D0D">
        <w:t>в</w:t>
      </w:r>
      <w:r w:rsidRPr="002D7D0D">
        <w:t xml:space="preserve"> анализ</w:t>
      </w:r>
      <w:r w:rsidR="004A58EE" w:rsidRPr="002D7D0D">
        <w:t>е учения и обучения, а также</w:t>
      </w:r>
      <w:r w:rsidRPr="002D7D0D">
        <w:t xml:space="preserve"> научной деятельности, включая </w:t>
      </w:r>
      <w:r w:rsidR="00BC65F0" w:rsidRPr="002D7D0D">
        <w:t xml:space="preserve">как познавательные, так и </w:t>
      </w:r>
      <w:r w:rsidRPr="002D7D0D">
        <w:t>коммуникативные</w:t>
      </w:r>
      <w:r w:rsidR="00BC65F0" w:rsidRPr="002D7D0D">
        <w:t xml:space="preserve"> её</w:t>
      </w:r>
      <w:r w:rsidRPr="002D7D0D">
        <w:t xml:space="preserve"> аспекты</w:t>
      </w:r>
      <w:r w:rsidR="0049652B">
        <w:t xml:space="preserve"> </w:t>
      </w:r>
      <w:r w:rsidR="0049652B" w:rsidRPr="002D7D0D">
        <w:t>–</w:t>
      </w:r>
      <w:r w:rsidR="0049652B">
        <w:t xml:space="preserve"> см. (Балл, </w:t>
      </w:r>
      <w:proofErr w:type="spellStart"/>
      <w:r w:rsidR="0049652B">
        <w:t>Мединцев</w:t>
      </w:r>
      <w:proofErr w:type="spellEnd"/>
      <w:r w:rsidR="0049652B">
        <w:t xml:space="preserve">, </w:t>
      </w:r>
      <w:r w:rsidR="00711962">
        <w:t>2011).</w:t>
      </w:r>
    </w:p>
    <w:p w14:paraId="2DECC234" w14:textId="77777777" w:rsidR="00236162" w:rsidRPr="002D7D0D" w:rsidRDefault="00236162" w:rsidP="007C0DE9">
      <w:pPr>
        <w:pStyle w:val="13"/>
      </w:pPr>
    </w:p>
    <w:p w14:paraId="7516DE82" w14:textId="77777777" w:rsidR="0074207A" w:rsidRPr="002D7D0D" w:rsidRDefault="0074207A" w:rsidP="007C0DE9">
      <w:pPr>
        <w:pStyle w:val="120"/>
      </w:pPr>
      <w:r w:rsidRPr="002D7D0D">
        <w:t>Балл Г.А. Система понятий для описания объектов приложения интеллекта // Кибернетика. – Киев, 1979. – № 2. – С. 109–113.</w:t>
      </w:r>
    </w:p>
    <w:p w14:paraId="09630509" w14:textId="77777777" w:rsidR="0074207A" w:rsidRPr="002D7D0D" w:rsidRDefault="0074207A" w:rsidP="007C0DE9">
      <w:pPr>
        <w:pStyle w:val="120"/>
      </w:pPr>
      <w:r w:rsidRPr="002D7D0D">
        <w:t>Балл Г.А. Теория учебных задач: Психолого-педагогический аспект. – М.: Педагогика, 1990. – 184 с.</w:t>
      </w:r>
    </w:p>
    <w:p w14:paraId="36C4DBA6" w14:textId="77777777" w:rsidR="0074207A" w:rsidRDefault="0074207A" w:rsidP="007C0DE9">
      <w:pPr>
        <w:pStyle w:val="120"/>
      </w:pPr>
      <w:r w:rsidRPr="002D7D0D">
        <w:t>Балл Г.А.</w:t>
      </w:r>
      <w:r w:rsidR="000B49BE" w:rsidRPr="002D7D0D">
        <w:t xml:space="preserve">, </w:t>
      </w:r>
      <w:r w:rsidRPr="002D7D0D">
        <w:t>Мединцев</w:t>
      </w:r>
      <w:r w:rsidR="000B49BE" w:rsidRPr="002D7D0D">
        <w:t xml:space="preserve"> В.А.</w:t>
      </w:r>
      <w:r w:rsidRPr="002D7D0D">
        <w:t xml:space="preserve"> Личность как модус культуры и как интегративное качество лица // Мир психологии. – 2010. – № 4. – С. 167–178.</w:t>
      </w:r>
    </w:p>
    <w:p w14:paraId="0E1F3B5C" w14:textId="069B54B7" w:rsidR="0049652B" w:rsidRPr="002D7D0D" w:rsidRDefault="0049652B" w:rsidP="0084244B">
      <w:pPr>
        <w:pStyle w:val="120"/>
        <w:jc w:val="both"/>
      </w:pPr>
      <w:r w:rsidRPr="002D7D0D">
        <w:t>Балл Г.А., Мединцев В.А.</w:t>
      </w:r>
      <w:r>
        <w:t xml:space="preserve"> </w:t>
      </w:r>
      <w:r>
        <w:rPr>
          <w:lang w:val="uk-UA"/>
        </w:rPr>
        <w:t xml:space="preserve">Модернизация научной коммуникации: актуальные проблемы и подходы к их решению // </w:t>
      </w:r>
      <w:r w:rsidRPr="009E7622">
        <w:t>Регионы России: стратегии и механизмы модернизации, инновационного и технологического развития: Труды VII Междунар. научно-практич. конференции. – М.: ИНИОН РАН, 2011. – Ч. 1</w:t>
      </w:r>
      <w:r>
        <w:t>. – С. 525–529.</w:t>
      </w:r>
    </w:p>
    <w:p w14:paraId="4AEA15E6" w14:textId="0FE285C5" w:rsidR="000B49BE" w:rsidRDefault="0074207A" w:rsidP="007C0DE9">
      <w:pPr>
        <w:pStyle w:val="120"/>
      </w:pPr>
      <w:bookmarkStart w:id="1" w:name="_Ref345583070"/>
      <w:r w:rsidRPr="002D7D0D">
        <w:t>Балл Г.А., Мединцев</w:t>
      </w:r>
      <w:r w:rsidR="000B49BE" w:rsidRPr="002D7D0D">
        <w:t xml:space="preserve"> В.А.</w:t>
      </w:r>
      <w:r w:rsidRPr="002D7D0D">
        <w:t xml:space="preserve"> Понятие «личность» в контексте модельной трактовки культуры // Мир психологии. – 2012. – № 3.</w:t>
      </w:r>
      <w:bookmarkEnd w:id="1"/>
      <w:r w:rsidRPr="002D7D0D">
        <w:t xml:space="preserve"> – С. 17–30.</w:t>
      </w:r>
    </w:p>
    <w:sectPr w:rsidR="000B49BE" w:rsidSect="005F22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BA4A3" w14:textId="77777777" w:rsidR="0074315D" w:rsidRDefault="0074315D" w:rsidP="007C0DE9">
      <w:r>
        <w:separator/>
      </w:r>
    </w:p>
  </w:endnote>
  <w:endnote w:type="continuationSeparator" w:id="0">
    <w:p w14:paraId="4D218A5E" w14:textId="77777777" w:rsidR="0074315D" w:rsidRDefault="0074315D" w:rsidP="007C0DE9">
      <w:r>
        <w:continuationSeparator/>
      </w:r>
    </w:p>
  </w:endnote>
  <w:endnote w:type="continuationNotice" w:id="1">
    <w:p w14:paraId="3CDABB01" w14:textId="77777777" w:rsidR="0074315D" w:rsidRDefault="007431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E0C06" w14:textId="77777777" w:rsidR="0074315D" w:rsidRDefault="0074315D" w:rsidP="007C0DE9">
      <w:r>
        <w:separator/>
      </w:r>
    </w:p>
  </w:footnote>
  <w:footnote w:type="continuationSeparator" w:id="0">
    <w:p w14:paraId="6EA25B24" w14:textId="77777777" w:rsidR="0074315D" w:rsidRDefault="0074315D" w:rsidP="007C0DE9">
      <w:r>
        <w:continuationSeparator/>
      </w:r>
    </w:p>
  </w:footnote>
  <w:footnote w:type="continuationNotice" w:id="1">
    <w:p w14:paraId="4ABD67B7" w14:textId="77777777" w:rsidR="0074315D" w:rsidRDefault="0074315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4B7"/>
    <w:multiLevelType w:val="hybridMultilevel"/>
    <w:tmpl w:val="511CF472"/>
    <w:lvl w:ilvl="0" w:tplc="85CA376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6694545"/>
    <w:multiLevelType w:val="multilevel"/>
    <w:tmpl w:val="68DC443E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7C3426B6"/>
    <w:multiLevelType w:val="multilevel"/>
    <w:tmpl w:val="68E48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-"/>
      <w:suff w:val="space"/>
      <w:lvlText w:val="%1.%2."/>
      <w:lvlJc w:val="left"/>
      <w:pPr>
        <w:ind w:left="0" w:firstLine="709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843"/>
    <w:rsid w:val="00015AD2"/>
    <w:rsid w:val="000170DD"/>
    <w:rsid w:val="00017F1D"/>
    <w:rsid w:val="0005281B"/>
    <w:rsid w:val="00053012"/>
    <w:rsid w:val="000841B6"/>
    <w:rsid w:val="000B49BE"/>
    <w:rsid w:val="000C69A5"/>
    <w:rsid w:val="000D085E"/>
    <w:rsid w:val="000D60BC"/>
    <w:rsid w:val="000E32EC"/>
    <w:rsid w:val="000E50BC"/>
    <w:rsid w:val="000F516D"/>
    <w:rsid w:val="001047CA"/>
    <w:rsid w:val="00113E13"/>
    <w:rsid w:val="00137293"/>
    <w:rsid w:val="00140D22"/>
    <w:rsid w:val="001621E0"/>
    <w:rsid w:val="001C1E19"/>
    <w:rsid w:val="001E1E7B"/>
    <w:rsid w:val="001E71BF"/>
    <w:rsid w:val="001F5505"/>
    <w:rsid w:val="00211746"/>
    <w:rsid w:val="002150E9"/>
    <w:rsid w:val="00217FB2"/>
    <w:rsid w:val="00225643"/>
    <w:rsid w:val="00236162"/>
    <w:rsid w:val="00257C2E"/>
    <w:rsid w:val="00261B7A"/>
    <w:rsid w:val="00281E64"/>
    <w:rsid w:val="00292341"/>
    <w:rsid w:val="002A1F17"/>
    <w:rsid w:val="002C1576"/>
    <w:rsid w:val="002C6E26"/>
    <w:rsid w:val="002D0256"/>
    <w:rsid w:val="002D7D0D"/>
    <w:rsid w:val="002E6F7A"/>
    <w:rsid w:val="00304FD1"/>
    <w:rsid w:val="00305270"/>
    <w:rsid w:val="003321A9"/>
    <w:rsid w:val="00332515"/>
    <w:rsid w:val="0033565F"/>
    <w:rsid w:val="00396800"/>
    <w:rsid w:val="003A01F2"/>
    <w:rsid w:val="003D5481"/>
    <w:rsid w:val="003E4A95"/>
    <w:rsid w:val="00411896"/>
    <w:rsid w:val="00413761"/>
    <w:rsid w:val="00413D0D"/>
    <w:rsid w:val="004143AF"/>
    <w:rsid w:val="00431AF3"/>
    <w:rsid w:val="00433825"/>
    <w:rsid w:val="004424DB"/>
    <w:rsid w:val="004443C4"/>
    <w:rsid w:val="004473E9"/>
    <w:rsid w:val="00473CB8"/>
    <w:rsid w:val="004820C1"/>
    <w:rsid w:val="00486630"/>
    <w:rsid w:val="0049652B"/>
    <w:rsid w:val="004A58EE"/>
    <w:rsid w:val="004B294A"/>
    <w:rsid w:val="004D1A89"/>
    <w:rsid w:val="004D2C1D"/>
    <w:rsid w:val="004E374D"/>
    <w:rsid w:val="00525969"/>
    <w:rsid w:val="00525E15"/>
    <w:rsid w:val="005309CC"/>
    <w:rsid w:val="005369E1"/>
    <w:rsid w:val="00547187"/>
    <w:rsid w:val="00581D1A"/>
    <w:rsid w:val="005901DC"/>
    <w:rsid w:val="0059528C"/>
    <w:rsid w:val="005B4BC2"/>
    <w:rsid w:val="005F1D4F"/>
    <w:rsid w:val="005F220F"/>
    <w:rsid w:val="00611C20"/>
    <w:rsid w:val="00620862"/>
    <w:rsid w:val="006370AE"/>
    <w:rsid w:val="00637C54"/>
    <w:rsid w:val="00643AF0"/>
    <w:rsid w:val="00665096"/>
    <w:rsid w:val="006818C3"/>
    <w:rsid w:val="006827CE"/>
    <w:rsid w:val="006D6CA0"/>
    <w:rsid w:val="00702B7D"/>
    <w:rsid w:val="00702D72"/>
    <w:rsid w:val="00710E92"/>
    <w:rsid w:val="00711962"/>
    <w:rsid w:val="0074207A"/>
    <w:rsid w:val="0074315D"/>
    <w:rsid w:val="007C0DE9"/>
    <w:rsid w:val="007D6B5C"/>
    <w:rsid w:val="007E6091"/>
    <w:rsid w:val="007F3843"/>
    <w:rsid w:val="00810D0D"/>
    <w:rsid w:val="00822DEE"/>
    <w:rsid w:val="00825901"/>
    <w:rsid w:val="00830B73"/>
    <w:rsid w:val="0084244B"/>
    <w:rsid w:val="00844BE1"/>
    <w:rsid w:val="00851CCE"/>
    <w:rsid w:val="00853BA9"/>
    <w:rsid w:val="008557C3"/>
    <w:rsid w:val="00871A19"/>
    <w:rsid w:val="0087645A"/>
    <w:rsid w:val="00891F7B"/>
    <w:rsid w:val="00892920"/>
    <w:rsid w:val="008C1A83"/>
    <w:rsid w:val="008F76CE"/>
    <w:rsid w:val="0090715E"/>
    <w:rsid w:val="00934F13"/>
    <w:rsid w:val="009568DF"/>
    <w:rsid w:val="009616B3"/>
    <w:rsid w:val="009954C9"/>
    <w:rsid w:val="009A05DE"/>
    <w:rsid w:val="009A2BC6"/>
    <w:rsid w:val="009C34ED"/>
    <w:rsid w:val="009E2C26"/>
    <w:rsid w:val="009F691A"/>
    <w:rsid w:val="009F706D"/>
    <w:rsid w:val="00A02C4F"/>
    <w:rsid w:val="00A139B6"/>
    <w:rsid w:val="00A34582"/>
    <w:rsid w:val="00A420CA"/>
    <w:rsid w:val="00A60542"/>
    <w:rsid w:val="00A623E6"/>
    <w:rsid w:val="00AB40B3"/>
    <w:rsid w:val="00AC34FB"/>
    <w:rsid w:val="00AD3C7F"/>
    <w:rsid w:val="00AF1964"/>
    <w:rsid w:val="00AF2EA2"/>
    <w:rsid w:val="00B8401D"/>
    <w:rsid w:val="00BA6D2F"/>
    <w:rsid w:val="00BB42B1"/>
    <w:rsid w:val="00BC65F0"/>
    <w:rsid w:val="00BF2CF9"/>
    <w:rsid w:val="00C1216B"/>
    <w:rsid w:val="00C12A69"/>
    <w:rsid w:val="00C17C0B"/>
    <w:rsid w:val="00C240DA"/>
    <w:rsid w:val="00C451F6"/>
    <w:rsid w:val="00C500B7"/>
    <w:rsid w:val="00C64768"/>
    <w:rsid w:val="00C928BA"/>
    <w:rsid w:val="00CE0C3A"/>
    <w:rsid w:val="00CE2C7C"/>
    <w:rsid w:val="00CF3120"/>
    <w:rsid w:val="00D065E8"/>
    <w:rsid w:val="00D12EC0"/>
    <w:rsid w:val="00D433DD"/>
    <w:rsid w:val="00D47978"/>
    <w:rsid w:val="00D54556"/>
    <w:rsid w:val="00D90526"/>
    <w:rsid w:val="00D930DB"/>
    <w:rsid w:val="00D93788"/>
    <w:rsid w:val="00DA2B47"/>
    <w:rsid w:val="00DB5B29"/>
    <w:rsid w:val="00DD3F4D"/>
    <w:rsid w:val="00DD6D50"/>
    <w:rsid w:val="00DF625D"/>
    <w:rsid w:val="00E07BD2"/>
    <w:rsid w:val="00E42793"/>
    <w:rsid w:val="00E51E62"/>
    <w:rsid w:val="00E51F43"/>
    <w:rsid w:val="00E77C9C"/>
    <w:rsid w:val="00E86D21"/>
    <w:rsid w:val="00EB3B19"/>
    <w:rsid w:val="00EC1BE5"/>
    <w:rsid w:val="00EC6F2A"/>
    <w:rsid w:val="00ED5275"/>
    <w:rsid w:val="00EE519B"/>
    <w:rsid w:val="00EF1D30"/>
    <w:rsid w:val="00F26873"/>
    <w:rsid w:val="00F531F0"/>
    <w:rsid w:val="00F7220E"/>
    <w:rsid w:val="00F82A42"/>
    <w:rsid w:val="00FB0174"/>
    <w:rsid w:val="00FB0DA0"/>
    <w:rsid w:val="00FB165D"/>
    <w:rsid w:val="00FD12D1"/>
    <w:rsid w:val="00FD509C"/>
    <w:rsid w:val="00F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53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C0DE9"/>
    <w:rPr>
      <w:sz w:val="24"/>
      <w:szCs w:val="24"/>
      <w:lang w:val="uk-UA"/>
    </w:rPr>
  </w:style>
  <w:style w:type="paragraph" w:styleId="1">
    <w:name w:val="heading 1"/>
    <w:next w:val="a0"/>
    <w:link w:val="10"/>
    <w:qFormat/>
    <w:rsid w:val="000841B6"/>
    <w:pPr>
      <w:keepLines/>
      <w:numPr>
        <w:numId w:val="2"/>
      </w:numPr>
      <w:spacing w:before="240" w:after="240"/>
      <w:jc w:val="center"/>
      <w:outlineLvl w:val="0"/>
    </w:pPr>
    <w:rPr>
      <w:b/>
      <w:caps/>
      <w:sz w:val="24"/>
      <w:szCs w:val="24"/>
    </w:rPr>
  </w:style>
  <w:style w:type="paragraph" w:styleId="2">
    <w:name w:val="heading 2"/>
    <w:next w:val="a0"/>
    <w:link w:val="20"/>
    <w:qFormat/>
    <w:rsid w:val="000841B6"/>
    <w:pPr>
      <w:keepNext/>
      <w:numPr>
        <w:ilvl w:val="1"/>
        <w:numId w:val="2"/>
      </w:numPr>
      <w:spacing w:before="240" w:after="240"/>
      <w:jc w:val="center"/>
      <w:outlineLvl w:val="1"/>
    </w:pPr>
    <w:rPr>
      <w:caps/>
      <w:sz w:val="24"/>
      <w:szCs w:val="24"/>
    </w:rPr>
  </w:style>
  <w:style w:type="paragraph" w:styleId="3">
    <w:name w:val="heading 3"/>
    <w:next w:val="a0"/>
    <w:link w:val="30"/>
    <w:qFormat/>
    <w:rsid w:val="000841B6"/>
    <w:pPr>
      <w:keepNext/>
      <w:numPr>
        <w:ilvl w:val="2"/>
        <w:numId w:val="2"/>
      </w:numPr>
      <w:spacing w:before="240" w:after="240"/>
      <w:jc w:val="center"/>
      <w:outlineLvl w:val="2"/>
    </w:pPr>
    <w:rPr>
      <w:b/>
      <w:noProof/>
      <w:kern w:val="16"/>
      <w:sz w:val="24"/>
      <w:szCs w:val="24"/>
    </w:rPr>
  </w:style>
  <w:style w:type="paragraph" w:styleId="4">
    <w:name w:val="heading 4"/>
    <w:next w:val="a0"/>
    <w:link w:val="40"/>
    <w:qFormat/>
    <w:rsid w:val="000841B6"/>
    <w:pPr>
      <w:keepNext/>
      <w:numPr>
        <w:ilvl w:val="3"/>
        <w:numId w:val="2"/>
      </w:numPr>
      <w:spacing w:before="240" w:after="120" w:line="360" w:lineRule="auto"/>
      <w:jc w:val="center"/>
      <w:outlineLvl w:val="3"/>
    </w:pPr>
    <w:rPr>
      <w:noProof/>
      <w:kern w:val="16"/>
      <w:sz w:val="24"/>
    </w:rPr>
  </w:style>
  <w:style w:type="paragraph" w:styleId="5">
    <w:name w:val="heading 5"/>
    <w:next w:val="a0"/>
    <w:link w:val="50"/>
    <w:qFormat/>
    <w:rsid w:val="000841B6"/>
    <w:pPr>
      <w:numPr>
        <w:ilvl w:val="4"/>
        <w:numId w:val="2"/>
      </w:numPr>
      <w:spacing w:line="360" w:lineRule="auto"/>
      <w:jc w:val="center"/>
      <w:outlineLvl w:val="4"/>
    </w:pPr>
    <w:rPr>
      <w:noProof/>
      <w:kern w:val="16"/>
      <w:sz w:val="24"/>
    </w:rPr>
  </w:style>
  <w:style w:type="paragraph" w:styleId="6">
    <w:name w:val="heading 6"/>
    <w:next w:val="a0"/>
    <w:link w:val="60"/>
    <w:qFormat/>
    <w:rsid w:val="000841B6"/>
    <w:pPr>
      <w:numPr>
        <w:ilvl w:val="5"/>
        <w:numId w:val="2"/>
      </w:numPr>
      <w:spacing w:line="360" w:lineRule="auto"/>
      <w:jc w:val="center"/>
      <w:outlineLvl w:val="5"/>
    </w:pPr>
    <w:rPr>
      <w:noProof/>
      <w:kern w:val="16"/>
      <w:sz w:val="24"/>
    </w:rPr>
  </w:style>
  <w:style w:type="paragraph" w:styleId="7">
    <w:name w:val="heading 7"/>
    <w:basedOn w:val="a0"/>
    <w:next w:val="a0"/>
    <w:link w:val="70"/>
    <w:qFormat/>
    <w:rsid w:val="000841B6"/>
    <w:pPr>
      <w:numPr>
        <w:ilvl w:val="6"/>
        <w:numId w:val="2"/>
      </w:numPr>
      <w:spacing w:before="240" w:after="60"/>
      <w:outlineLvl w:val="6"/>
    </w:pPr>
    <w:rPr>
      <w:rFonts w:eastAsia="Times New Roman"/>
      <w:kern w:val="16"/>
      <w:sz w:val="28"/>
      <w:szCs w:val="20"/>
    </w:rPr>
  </w:style>
  <w:style w:type="paragraph" w:styleId="8">
    <w:name w:val="heading 8"/>
    <w:next w:val="a0"/>
    <w:link w:val="80"/>
    <w:qFormat/>
    <w:rsid w:val="000841B6"/>
    <w:pPr>
      <w:numPr>
        <w:ilvl w:val="7"/>
        <w:numId w:val="2"/>
      </w:numPr>
      <w:spacing w:before="240" w:after="60"/>
      <w:outlineLvl w:val="7"/>
    </w:pPr>
    <w:rPr>
      <w:i/>
      <w:iCs/>
      <w:noProof/>
      <w:sz w:val="24"/>
      <w:szCs w:val="24"/>
    </w:rPr>
  </w:style>
  <w:style w:type="paragraph" w:styleId="9">
    <w:name w:val="heading 9"/>
    <w:next w:val="a0"/>
    <w:link w:val="90"/>
    <w:autoRedefine/>
    <w:qFormat/>
    <w:rsid w:val="000841B6"/>
    <w:pPr>
      <w:numPr>
        <w:ilvl w:val="8"/>
        <w:numId w:val="2"/>
      </w:numPr>
      <w:outlineLvl w:val="8"/>
    </w:pPr>
    <w:rPr>
      <w:rFonts w:cs="Arial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"/>
    <w:link w:val="a5"/>
    <w:uiPriority w:val="99"/>
    <w:unhideWhenUsed/>
    <w:rsid w:val="009A2BC6"/>
    <w:rPr>
      <w:sz w:val="20"/>
      <w:szCs w:val="20"/>
      <w:lang w:val="ru-RU"/>
    </w:rPr>
  </w:style>
  <w:style w:type="character" w:customStyle="1" w:styleId="a5">
    <w:name w:val="Текст сноски Знак"/>
    <w:basedOn w:val="a1"/>
    <w:link w:val="a4"/>
    <w:uiPriority w:val="99"/>
    <w:rsid w:val="009A2BC6"/>
  </w:style>
  <w:style w:type="character" w:styleId="a6">
    <w:name w:val="footnote reference"/>
    <w:uiPriority w:val="99"/>
    <w:semiHidden/>
    <w:unhideWhenUsed/>
    <w:rsid w:val="009A2BC6"/>
    <w:rPr>
      <w:vertAlign w:val="superscript"/>
    </w:rPr>
  </w:style>
  <w:style w:type="paragraph" w:customStyle="1" w:styleId="a0">
    <w:name w:val="книги"/>
    <w:link w:val="a7"/>
    <w:rsid w:val="007D6B5C"/>
    <w:pPr>
      <w:spacing w:line="360" w:lineRule="auto"/>
      <w:ind w:firstLine="567"/>
      <w:jc w:val="both"/>
    </w:pPr>
    <w:rPr>
      <w:rFonts w:eastAsia="MS Mincho"/>
      <w:iCs/>
      <w:sz w:val="24"/>
      <w:szCs w:val="24"/>
    </w:rPr>
  </w:style>
  <w:style w:type="paragraph" w:customStyle="1" w:styleId="11">
    <w:name w:val="книги 1"/>
    <w:aliases w:val="5 - 14,русский"/>
    <w:qFormat/>
    <w:rsid w:val="009A2BC6"/>
    <w:pPr>
      <w:spacing w:line="360" w:lineRule="auto"/>
      <w:ind w:firstLine="567"/>
      <w:jc w:val="both"/>
    </w:pPr>
    <w:rPr>
      <w:rFonts w:eastAsia="MS Mincho"/>
      <w:iCs/>
      <w:sz w:val="28"/>
      <w:szCs w:val="24"/>
    </w:rPr>
  </w:style>
  <w:style w:type="paragraph" w:styleId="a8">
    <w:name w:val="List Paragraph"/>
    <w:basedOn w:val="a"/>
    <w:uiPriority w:val="34"/>
    <w:qFormat/>
    <w:rsid w:val="009A2BC6"/>
    <w:pPr>
      <w:ind w:left="720"/>
      <w:contextualSpacing/>
    </w:pPr>
    <w:rPr>
      <w:sz w:val="22"/>
      <w:szCs w:val="22"/>
      <w:lang w:val="ru-RU"/>
    </w:rPr>
  </w:style>
  <w:style w:type="character" w:styleId="a9">
    <w:name w:val="Hyperlink"/>
    <w:uiPriority w:val="99"/>
    <w:rsid w:val="00FD12D1"/>
    <w:rPr>
      <w:color w:val="auto"/>
      <w:u w:val="none"/>
    </w:rPr>
  </w:style>
  <w:style w:type="paragraph" w:customStyle="1" w:styleId="12">
    <w:name w:val="Книг заголовок 1"/>
    <w:rsid w:val="00FD12D1"/>
    <w:pPr>
      <w:spacing w:before="240" w:after="120"/>
      <w:contextualSpacing/>
      <w:jc w:val="center"/>
      <w:outlineLvl w:val="0"/>
    </w:pPr>
    <w:rPr>
      <w:rFonts w:eastAsia="MS Mincho"/>
      <w:b/>
      <w:caps/>
      <w:noProof/>
      <w:sz w:val="28"/>
      <w:szCs w:val="24"/>
    </w:rPr>
  </w:style>
  <w:style w:type="paragraph" w:customStyle="1" w:styleId="31">
    <w:name w:val="Стиль3"/>
    <w:basedOn w:val="a"/>
    <w:link w:val="32"/>
    <w:qFormat/>
    <w:rsid w:val="00FD12D1"/>
    <w:pPr>
      <w:jc w:val="center"/>
    </w:pPr>
    <w:rPr>
      <w:lang w:val="ru-RU"/>
    </w:rPr>
  </w:style>
  <w:style w:type="character" w:customStyle="1" w:styleId="32">
    <w:name w:val="Стиль3 Знак"/>
    <w:link w:val="31"/>
    <w:rsid w:val="00FD12D1"/>
    <w:rPr>
      <w:sz w:val="24"/>
      <w:szCs w:val="24"/>
    </w:rPr>
  </w:style>
  <w:style w:type="paragraph" w:customStyle="1" w:styleId="13">
    <w:name w:val="Стиль1"/>
    <w:basedOn w:val="a"/>
    <w:link w:val="14"/>
    <w:qFormat/>
    <w:rsid w:val="009E2C26"/>
    <w:rPr>
      <w:lang w:val="ru-RU"/>
    </w:rPr>
  </w:style>
  <w:style w:type="character" w:customStyle="1" w:styleId="14">
    <w:name w:val="Стиль1 Знак"/>
    <w:link w:val="13"/>
    <w:rsid w:val="009E2C26"/>
    <w:rPr>
      <w:sz w:val="24"/>
      <w:szCs w:val="24"/>
    </w:rPr>
  </w:style>
  <w:style w:type="character" w:styleId="aa">
    <w:name w:val="Emphasis"/>
    <w:autoRedefine/>
    <w:qFormat/>
    <w:rsid w:val="00257C2E"/>
    <w:rPr>
      <w:i/>
    </w:rPr>
  </w:style>
  <w:style w:type="character" w:customStyle="1" w:styleId="10">
    <w:name w:val="Заголовок 1 Знак"/>
    <w:link w:val="1"/>
    <w:rsid w:val="000841B6"/>
    <w:rPr>
      <w:b/>
      <w:caps/>
      <w:sz w:val="24"/>
      <w:szCs w:val="24"/>
    </w:rPr>
  </w:style>
  <w:style w:type="character" w:customStyle="1" w:styleId="20">
    <w:name w:val="Заголовок 2 Знак"/>
    <w:link w:val="2"/>
    <w:rsid w:val="000841B6"/>
    <w:rPr>
      <w:caps/>
      <w:sz w:val="24"/>
      <w:szCs w:val="24"/>
    </w:rPr>
  </w:style>
  <w:style w:type="character" w:customStyle="1" w:styleId="30">
    <w:name w:val="Заголовок 3 Знак"/>
    <w:link w:val="3"/>
    <w:rsid w:val="000841B6"/>
    <w:rPr>
      <w:b/>
      <w:noProof/>
      <w:kern w:val="16"/>
      <w:sz w:val="24"/>
      <w:szCs w:val="24"/>
    </w:rPr>
  </w:style>
  <w:style w:type="character" w:customStyle="1" w:styleId="40">
    <w:name w:val="Заголовок 4 Знак"/>
    <w:link w:val="4"/>
    <w:rsid w:val="000841B6"/>
    <w:rPr>
      <w:noProof/>
      <w:kern w:val="16"/>
      <w:sz w:val="24"/>
    </w:rPr>
  </w:style>
  <w:style w:type="character" w:customStyle="1" w:styleId="50">
    <w:name w:val="Заголовок 5 Знак"/>
    <w:link w:val="5"/>
    <w:rsid w:val="000841B6"/>
    <w:rPr>
      <w:noProof/>
      <w:kern w:val="16"/>
      <w:sz w:val="24"/>
    </w:rPr>
  </w:style>
  <w:style w:type="character" w:customStyle="1" w:styleId="60">
    <w:name w:val="Заголовок 6 Знак"/>
    <w:link w:val="6"/>
    <w:rsid w:val="000841B6"/>
    <w:rPr>
      <w:noProof/>
      <w:kern w:val="16"/>
      <w:sz w:val="24"/>
    </w:rPr>
  </w:style>
  <w:style w:type="character" w:customStyle="1" w:styleId="70">
    <w:name w:val="Заголовок 7 Знак"/>
    <w:link w:val="7"/>
    <w:rsid w:val="000841B6"/>
    <w:rPr>
      <w:iCs/>
      <w:noProof/>
      <w:kern w:val="16"/>
      <w:sz w:val="28"/>
    </w:rPr>
  </w:style>
  <w:style w:type="character" w:customStyle="1" w:styleId="80">
    <w:name w:val="Заголовок 8 Знак"/>
    <w:link w:val="8"/>
    <w:rsid w:val="000841B6"/>
    <w:rPr>
      <w:i/>
      <w:iCs/>
      <w:noProof/>
      <w:sz w:val="24"/>
      <w:szCs w:val="24"/>
    </w:rPr>
  </w:style>
  <w:style w:type="character" w:customStyle="1" w:styleId="90">
    <w:name w:val="Заголовок 9 Знак"/>
    <w:link w:val="9"/>
    <w:rsid w:val="000841B6"/>
    <w:rPr>
      <w:rFonts w:cs="Arial"/>
      <w:sz w:val="24"/>
      <w:szCs w:val="22"/>
    </w:rPr>
  </w:style>
  <w:style w:type="character" w:customStyle="1" w:styleId="a7">
    <w:name w:val="книги Знак"/>
    <w:link w:val="a0"/>
    <w:rsid w:val="007D6B5C"/>
    <w:rPr>
      <w:rFonts w:eastAsia="MS Mincho"/>
      <w:iCs/>
      <w:sz w:val="24"/>
      <w:szCs w:val="24"/>
    </w:rPr>
  </w:style>
  <w:style w:type="paragraph" w:customStyle="1" w:styleId="120">
    <w:name w:val="Таблица ссылок 12 русс"/>
    <w:basedOn w:val="a"/>
    <w:rsid w:val="0074207A"/>
    <w:pPr>
      <w:ind w:left="454" w:hanging="454"/>
    </w:pPr>
    <w:rPr>
      <w:rFonts w:eastAsia="MS Mincho"/>
      <w:noProof/>
      <w:lang w:val="ru-RU"/>
    </w:rPr>
  </w:style>
  <w:style w:type="character" w:styleId="ab">
    <w:name w:val="annotation reference"/>
    <w:basedOn w:val="a1"/>
    <w:uiPriority w:val="99"/>
    <w:semiHidden/>
    <w:unhideWhenUsed/>
    <w:rsid w:val="007C0D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C0DE9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7C0DE9"/>
    <w:rPr>
      <w:lang w:val="uk-U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C0D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C0DE9"/>
    <w:rPr>
      <w:b/>
      <w:bCs/>
      <w:lang w:val="uk-UA"/>
    </w:rPr>
  </w:style>
  <w:style w:type="paragraph" w:styleId="af0">
    <w:name w:val="Revision"/>
    <w:hidden/>
    <w:uiPriority w:val="99"/>
    <w:semiHidden/>
    <w:rsid w:val="007C0DE9"/>
    <w:rPr>
      <w:sz w:val="28"/>
      <w:szCs w:val="24"/>
      <w:lang w:val="uk-UA"/>
    </w:rPr>
  </w:style>
  <w:style w:type="paragraph" w:styleId="af1">
    <w:name w:val="Balloon Text"/>
    <w:basedOn w:val="a"/>
    <w:link w:val="af2"/>
    <w:uiPriority w:val="99"/>
    <w:semiHidden/>
    <w:unhideWhenUsed/>
    <w:rsid w:val="007C0DE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7C0DE9"/>
    <w:rPr>
      <w:rFonts w:ascii="Tahoma" w:hAnsi="Tahoma" w:cs="Tahoma"/>
      <w:sz w:val="16"/>
      <w:szCs w:val="16"/>
      <w:lang w:val="uk-UA"/>
    </w:rPr>
  </w:style>
  <w:style w:type="paragraph" w:styleId="af3">
    <w:name w:val="header"/>
    <w:basedOn w:val="a"/>
    <w:link w:val="af4"/>
    <w:uiPriority w:val="99"/>
    <w:semiHidden/>
    <w:unhideWhenUsed/>
    <w:rsid w:val="002D025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semiHidden/>
    <w:rsid w:val="002D0256"/>
    <w:rPr>
      <w:sz w:val="24"/>
      <w:szCs w:val="24"/>
      <w:lang w:val="uk-UA"/>
    </w:rPr>
  </w:style>
  <w:style w:type="paragraph" w:styleId="af5">
    <w:name w:val="footer"/>
    <w:basedOn w:val="a"/>
    <w:link w:val="af6"/>
    <w:uiPriority w:val="99"/>
    <w:semiHidden/>
    <w:unhideWhenUsed/>
    <w:rsid w:val="002D025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semiHidden/>
    <w:rsid w:val="002D0256"/>
    <w:rPr>
      <w:sz w:val="24"/>
      <w:szCs w:val="24"/>
      <w:lang w:val="uk-UA"/>
    </w:rPr>
  </w:style>
  <w:style w:type="paragraph" w:customStyle="1" w:styleId="2-">
    <w:name w:val="Книг заголовок 2 - подбор абзаца"/>
    <w:basedOn w:val="a"/>
    <w:next w:val="a0"/>
    <w:link w:val="2-0"/>
    <w:qFormat/>
    <w:rsid w:val="00E86D21"/>
    <w:pPr>
      <w:numPr>
        <w:ilvl w:val="1"/>
        <w:numId w:val="3"/>
      </w:numPr>
      <w:contextualSpacing/>
      <w:jc w:val="both"/>
      <w:outlineLvl w:val="1"/>
    </w:pPr>
    <w:rPr>
      <w:rFonts w:eastAsia="MS Mincho"/>
      <w:b/>
      <w:noProof/>
      <w:lang w:val="ru-RU"/>
    </w:rPr>
  </w:style>
  <w:style w:type="character" w:customStyle="1" w:styleId="2-0">
    <w:name w:val="Книг заголовок 2 - подбор абзаца Знак"/>
    <w:link w:val="2-"/>
    <w:rsid w:val="00E86D21"/>
    <w:rPr>
      <w:rFonts w:eastAsia="MS Mincho"/>
      <w:b/>
      <w:noProof/>
      <w:sz w:val="24"/>
      <w:szCs w:val="24"/>
    </w:rPr>
  </w:style>
  <w:style w:type="paragraph" w:customStyle="1" w:styleId="41">
    <w:name w:val="Книг заголовок 4"/>
    <w:rsid w:val="003321A9"/>
    <w:pPr>
      <w:spacing w:before="120" w:after="120"/>
      <w:contextualSpacing/>
      <w:jc w:val="center"/>
      <w:outlineLvl w:val="3"/>
    </w:pPr>
    <w:rPr>
      <w:rFonts w:eastAsia="MS Mincho"/>
      <w:b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C0DE9"/>
    <w:rPr>
      <w:sz w:val="24"/>
      <w:szCs w:val="24"/>
      <w:lang w:val="uk-UA"/>
    </w:rPr>
  </w:style>
  <w:style w:type="paragraph" w:styleId="1">
    <w:name w:val="heading 1"/>
    <w:next w:val="a0"/>
    <w:link w:val="10"/>
    <w:qFormat/>
    <w:rsid w:val="000841B6"/>
    <w:pPr>
      <w:keepLines/>
      <w:numPr>
        <w:numId w:val="2"/>
      </w:numPr>
      <w:spacing w:before="240" w:after="240"/>
      <w:jc w:val="center"/>
      <w:outlineLvl w:val="0"/>
    </w:pPr>
    <w:rPr>
      <w:b/>
      <w:caps/>
      <w:sz w:val="24"/>
      <w:szCs w:val="24"/>
    </w:rPr>
  </w:style>
  <w:style w:type="paragraph" w:styleId="2">
    <w:name w:val="heading 2"/>
    <w:next w:val="a0"/>
    <w:link w:val="20"/>
    <w:qFormat/>
    <w:rsid w:val="000841B6"/>
    <w:pPr>
      <w:keepNext/>
      <w:numPr>
        <w:ilvl w:val="1"/>
        <w:numId w:val="2"/>
      </w:numPr>
      <w:spacing w:before="240" w:after="240"/>
      <w:jc w:val="center"/>
      <w:outlineLvl w:val="1"/>
    </w:pPr>
    <w:rPr>
      <w:caps/>
      <w:sz w:val="24"/>
      <w:szCs w:val="24"/>
    </w:rPr>
  </w:style>
  <w:style w:type="paragraph" w:styleId="3">
    <w:name w:val="heading 3"/>
    <w:next w:val="a0"/>
    <w:link w:val="30"/>
    <w:qFormat/>
    <w:rsid w:val="000841B6"/>
    <w:pPr>
      <w:keepNext/>
      <w:numPr>
        <w:ilvl w:val="2"/>
        <w:numId w:val="2"/>
      </w:numPr>
      <w:spacing w:before="240" w:after="240"/>
      <w:jc w:val="center"/>
      <w:outlineLvl w:val="2"/>
    </w:pPr>
    <w:rPr>
      <w:b/>
      <w:noProof/>
      <w:kern w:val="16"/>
      <w:sz w:val="24"/>
      <w:szCs w:val="24"/>
    </w:rPr>
  </w:style>
  <w:style w:type="paragraph" w:styleId="4">
    <w:name w:val="heading 4"/>
    <w:next w:val="a0"/>
    <w:link w:val="40"/>
    <w:qFormat/>
    <w:rsid w:val="000841B6"/>
    <w:pPr>
      <w:keepNext/>
      <w:numPr>
        <w:ilvl w:val="3"/>
        <w:numId w:val="2"/>
      </w:numPr>
      <w:spacing w:before="240" w:after="120" w:line="360" w:lineRule="auto"/>
      <w:jc w:val="center"/>
      <w:outlineLvl w:val="3"/>
    </w:pPr>
    <w:rPr>
      <w:noProof/>
      <w:kern w:val="16"/>
      <w:sz w:val="24"/>
    </w:rPr>
  </w:style>
  <w:style w:type="paragraph" w:styleId="5">
    <w:name w:val="heading 5"/>
    <w:next w:val="a0"/>
    <w:link w:val="50"/>
    <w:qFormat/>
    <w:rsid w:val="000841B6"/>
    <w:pPr>
      <w:numPr>
        <w:ilvl w:val="4"/>
        <w:numId w:val="2"/>
      </w:numPr>
      <w:spacing w:line="360" w:lineRule="auto"/>
      <w:jc w:val="center"/>
      <w:outlineLvl w:val="4"/>
    </w:pPr>
    <w:rPr>
      <w:noProof/>
      <w:kern w:val="16"/>
      <w:sz w:val="24"/>
    </w:rPr>
  </w:style>
  <w:style w:type="paragraph" w:styleId="6">
    <w:name w:val="heading 6"/>
    <w:next w:val="a0"/>
    <w:link w:val="60"/>
    <w:qFormat/>
    <w:rsid w:val="000841B6"/>
    <w:pPr>
      <w:numPr>
        <w:ilvl w:val="5"/>
        <w:numId w:val="2"/>
      </w:numPr>
      <w:spacing w:line="360" w:lineRule="auto"/>
      <w:jc w:val="center"/>
      <w:outlineLvl w:val="5"/>
    </w:pPr>
    <w:rPr>
      <w:noProof/>
      <w:kern w:val="16"/>
      <w:sz w:val="24"/>
    </w:rPr>
  </w:style>
  <w:style w:type="paragraph" w:styleId="7">
    <w:name w:val="heading 7"/>
    <w:basedOn w:val="a0"/>
    <w:next w:val="a0"/>
    <w:link w:val="70"/>
    <w:qFormat/>
    <w:rsid w:val="000841B6"/>
    <w:pPr>
      <w:numPr>
        <w:ilvl w:val="6"/>
        <w:numId w:val="2"/>
      </w:numPr>
      <w:spacing w:before="240" w:after="60"/>
      <w:outlineLvl w:val="6"/>
    </w:pPr>
    <w:rPr>
      <w:rFonts w:eastAsia="Times New Roman"/>
      <w:kern w:val="16"/>
      <w:sz w:val="28"/>
      <w:szCs w:val="20"/>
    </w:rPr>
  </w:style>
  <w:style w:type="paragraph" w:styleId="8">
    <w:name w:val="heading 8"/>
    <w:next w:val="a0"/>
    <w:link w:val="80"/>
    <w:qFormat/>
    <w:rsid w:val="000841B6"/>
    <w:pPr>
      <w:numPr>
        <w:ilvl w:val="7"/>
        <w:numId w:val="2"/>
      </w:numPr>
      <w:spacing w:before="240" w:after="60"/>
      <w:outlineLvl w:val="7"/>
    </w:pPr>
    <w:rPr>
      <w:i/>
      <w:iCs/>
      <w:noProof/>
      <w:sz w:val="24"/>
      <w:szCs w:val="24"/>
    </w:rPr>
  </w:style>
  <w:style w:type="paragraph" w:styleId="9">
    <w:name w:val="heading 9"/>
    <w:next w:val="a0"/>
    <w:link w:val="90"/>
    <w:autoRedefine/>
    <w:qFormat/>
    <w:rsid w:val="000841B6"/>
    <w:pPr>
      <w:numPr>
        <w:ilvl w:val="8"/>
        <w:numId w:val="2"/>
      </w:numPr>
      <w:outlineLvl w:val="8"/>
    </w:pPr>
    <w:rPr>
      <w:rFonts w:cs="Arial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"/>
    <w:link w:val="a5"/>
    <w:uiPriority w:val="99"/>
    <w:unhideWhenUsed/>
    <w:rsid w:val="009A2BC6"/>
    <w:rPr>
      <w:sz w:val="20"/>
      <w:szCs w:val="20"/>
      <w:lang w:val="ru-RU"/>
    </w:rPr>
  </w:style>
  <w:style w:type="character" w:customStyle="1" w:styleId="a5">
    <w:name w:val="Текст сноски Знак"/>
    <w:basedOn w:val="a1"/>
    <w:link w:val="a4"/>
    <w:uiPriority w:val="99"/>
    <w:rsid w:val="009A2BC6"/>
  </w:style>
  <w:style w:type="character" w:styleId="a6">
    <w:name w:val="footnote reference"/>
    <w:uiPriority w:val="99"/>
    <w:semiHidden/>
    <w:unhideWhenUsed/>
    <w:rsid w:val="009A2BC6"/>
    <w:rPr>
      <w:vertAlign w:val="superscript"/>
    </w:rPr>
  </w:style>
  <w:style w:type="paragraph" w:customStyle="1" w:styleId="a0">
    <w:name w:val="книги"/>
    <w:link w:val="a7"/>
    <w:rsid w:val="007D6B5C"/>
    <w:pPr>
      <w:spacing w:line="360" w:lineRule="auto"/>
      <w:ind w:firstLine="567"/>
      <w:jc w:val="both"/>
    </w:pPr>
    <w:rPr>
      <w:rFonts w:eastAsia="MS Mincho"/>
      <w:iCs/>
      <w:sz w:val="24"/>
      <w:szCs w:val="24"/>
    </w:rPr>
  </w:style>
  <w:style w:type="paragraph" w:customStyle="1" w:styleId="11">
    <w:name w:val="книги 1"/>
    <w:aliases w:val="5 - 14,русский"/>
    <w:qFormat/>
    <w:rsid w:val="009A2BC6"/>
    <w:pPr>
      <w:spacing w:line="360" w:lineRule="auto"/>
      <w:ind w:firstLine="567"/>
      <w:jc w:val="both"/>
    </w:pPr>
    <w:rPr>
      <w:rFonts w:eastAsia="MS Mincho"/>
      <w:iCs/>
      <w:sz w:val="28"/>
      <w:szCs w:val="24"/>
    </w:rPr>
  </w:style>
  <w:style w:type="paragraph" w:styleId="a8">
    <w:name w:val="List Paragraph"/>
    <w:basedOn w:val="a"/>
    <w:uiPriority w:val="34"/>
    <w:qFormat/>
    <w:rsid w:val="009A2BC6"/>
    <w:pPr>
      <w:ind w:left="720"/>
      <w:contextualSpacing/>
    </w:pPr>
    <w:rPr>
      <w:sz w:val="22"/>
      <w:szCs w:val="22"/>
      <w:lang w:val="ru-RU"/>
    </w:rPr>
  </w:style>
  <w:style w:type="character" w:styleId="a9">
    <w:name w:val="Hyperlink"/>
    <w:uiPriority w:val="99"/>
    <w:rsid w:val="00FD12D1"/>
    <w:rPr>
      <w:color w:val="auto"/>
      <w:u w:val="none"/>
    </w:rPr>
  </w:style>
  <w:style w:type="paragraph" w:customStyle="1" w:styleId="12">
    <w:name w:val="Книг заголовок 1"/>
    <w:rsid w:val="00FD12D1"/>
    <w:pPr>
      <w:spacing w:before="240" w:after="120"/>
      <w:contextualSpacing/>
      <w:jc w:val="center"/>
      <w:outlineLvl w:val="0"/>
    </w:pPr>
    <w:rPr>
      <w:rFonts w:eastAsia="MS Mincho"/>
      <w:b/>
      <w:caps/>
      <w:noProof/>
      <w:sz w:val="28"/>
      <w:szCs w:val="24"/>
    </w:rPr>
  </w:style>
  <w:style w:type="paragraph" w:customStyle="1" w:styleId="31">
    <w:name w:val="Стиль3"/>
    <w:basedOn w:val="a"/>
    <w:link w:val="32"/>
    <w:qFormat/>
    <w:rsid w:val="00FD12D1"/>
    <w:pPr>
      <w:jc w:val="center"/>
    </w:pPr>
    <w:rPr>
      <w:lang w:val="ru-RU"/>
    </w:rPr>
  </w:style>
  <w:style w:type="character" w:customStyle="1" w:styleId="32">
    <w:name w:val="Стиль3 Знак"/>
    <w:link w:val="31"/>
    <w:rsid w:val="00FD12D1"/>
    <w:rPr>
      <w:sz w:val="24"/>
      <w:szCs w:val="24"/>
    </w:rPr>
  </w:style>
  <w:style w:type="paragraph" w:customStyle="1" w:styleId="13">
    <w:name w:val="Стиль1"/>
    <w:basedOn w:val="a"/>
    <w:link w:val="14"/>
    <w:qFormat/>
    <w:rsid w:val="009E2C26"/>
    <w:rPr>
      <w:lang w:val="ru-RU"/>
    </w:rPr>
  </w:style>
  <w:style w:type="character" w:customStyle="1" w:styleId="14">
    <w:name w:val="Стиль1 Знак"/>
    <w:link w:val="13"/>
    <w:rsid w:val="009E2C26"/>
    <w:rPr>
      <w:sz w:val="24"/>
      <w:szCs w:val="24"/>
    </w:rPr>
  </w:style>
  <w:style w:type="character" w:styleId="aa">
    <w:name w:val="Emphasis"/>
    <w:autoRedefine/>
    <w:qFormat/>
    <w:rsid w:val="00257C2E"/>
    <w:rPr>
      <w:i/>
    </w:rPr>
  </w:style>
  <w:style w:type="character" w:customStyle="1" w:styleId="10">
    <w:name w:val="Заголовок 1 Знак"/>
    <w:link w:val="1"/>
    <w:rsid w:val="000841B6"/>
    <w:rPr>
      <w:b/>
      <w:caps/>
      <w:sz w:val="24"/>
      <w:szCs w:val="24"/>
    </w:rPr>
  </w:style>
  <w:style w:type="character" w:customStyle="1" w:styleId="20">
    <w:name w:val="Заголовок 2 Знак"/>
    <w:link w:val="2"/>
    <w:rsid w:val="000841B6"/>
    <w:rPr>
      <w:caps/>
      <w:sz w:val="24"/>
      <w:szCs w:val="24"/>
    </w:rPr>
  </w:style>
  <w:style w:type="character" w:customStyle="1" w:styleId="30">
    <w:name w:val="Заголовок 3 Знак"/>
    <w:link w:val="3"/>
    <w:rsid w:val="000841B6"/>
    <w:rPr>
      <w:b/>
      <w:noProof/>
      <w:kern w:val="16"/>
      <w:sz w:val="24"/>
      <w:szCs w:val="24"/>
    </w:rPr>
  </w:style>
  <w:style w:type="character" w:customStyle="1" w:styleId="40">
    <w:name w:val="Заголовок 4 Знак"/>
    <w:link w:val="4"/>
    <w:rsid w:val="000841B6"/>
    <w:rPr>
      <w:noProof/>
      <w:kern w:val="16"/>
      <w:sz w:val="24"/>
    </w:rPr>
  </w:style>
  <w:style w:type="character" w:customStyle="1" w:styleId="50">
    <w:name w:val="Заголовок 5 Знак"/>
    <w:link w:val="5"/>
    <w:rsid w:val="000841B6"/>
    <w:rPr>
      <w:noProof/>
      <w:kern w:val="16"/>
      <w:sz w:val="24"/>
    </w:rPr>
  </w:style>
  <w:style w:type="character" w:customStyle="1" w:styleId="60">
    <w:name w:val="Заголовок 6 Знак"/>
    <w:link w:val="6"/>
    <w:rsid w:val="000841B6"/>
    <w:rPr>
      <w:noProof/>
      <w:kern w:val="16"/>
      <w:sz w:val="24"/>
    </w:rPr>
  </w:style>
  <w:style w:type="character" w:customStyle="1" w:styleId="70">
    <w:name w:val="Заголовок 7 Знак"/>
    <w:link w:val="7"/>
    <w:rsid w:val="000841B6"/>
    <w:rPr>
      <w:iCs/>
      <w:noProof/>
      <w:kern w:val="16"/>
      <w:sz w:val="28"/>
    </w:rPr>
  </w:style>
  <w:style w:type="character" w:customStyle="1" w:styleId="80">
    <w:name w:val="Заголовок 8 Знак"/>
    <w:link w:val="8"/>
    <w:rsid w:val="000841B6"/>
    <w:rPr>
      <w:i/>
      <w:iCs/>
      <w:noProof/>
      <w:sz w:val="24"/>
      <w:szCs w:val="24"/>
    </w:rPr>
  </w:style>
  <w:style w:type="character" w:customStyle="1" w:styleId="90">
    <w:name w:val="Заголовок 9 Знак"/>
    <w:link w:val="9"/>
    <w:rsid w:val="000841B6"/>
    <w:rPr>
      <w:rFonts w:cs="Arial"/>
      <w:sz w:val="24"/>
      <w:szCs w:val="22"/>
    </w:rPr>
  </w:style>
  <w:style w:type="character" w:customStyle="1" w:styleId="a7">
    <w:name w:val="книги Знак"/>
    <w:link w:val="a0"/>
    <w:rsid w:val="007D6B5C"/>
    <w:rPr>
      <w:rFonts w:eastAsia="MS Mincho"/>
      <w:iCs/>
      <w:sz w:val="24"/>
      <w:szCs w:val="24"/>
    </w:rPr>
  </w:style>
  <w:style w:type="paragraph" w:customStyle="1" w:styleId="120">
    <w:name w:val="Таблица ссылок 12 русс"/>
    <w:basedOn w:val="a"/>
    <w:rsid w:val="0074207A"/>
    <w:pPr>
      <w:ind w:left="454" w:hanging="454"/>
    </w:pPr>
    <w:rPr>
      <w:rFonts w:eastAsia="MS Mincho"/>
      <w:noProof/>
      <w:lang w:val="ru-RU"/>
    </w:rPr>
  </w:style>
  <w:style w:type="character" w:styleId="ab">
    <w:name w:val="annotation reference"/>
    <w:basedOn w:val="a1"/>
    <w:uiPriority w:val="99"/>
    <w:semiHidden/>
    <w:unhideWhenUsed/>
    <w:rsid w:val="007C0D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C0DE9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7C0DE9"/>
    <w:rPr>
      <w:lang w:val="uk-U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C0D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C0DE9"/>
    <w:rPr>
      <w:b/>
      <w:bCs/>
      <w:lang w:val="uk-UA"/>
    </w:rPr>
  </w:style>
  <w:style w:type="paragraph" w:styleId="af0">
    <w:name w:val="Revision"/>
    <w:hidden/>
    <w:uiPriority w:val="99"/>
    <w:semiHidden/>
    <w:rsid w:val="007C0DE9"/>
    <w:rPr>
      <w:sz w:val="28"/>
      <w:szCs w:val="24"/>
      <w:lang w:val="uk-UA"/>
    </w:rPr>
  </w:style>
  <w:style w:type="paragraph" w:styleId="af1">
    <w:name w:val="Balloon Text"/>
    <w:basedOn w:val="a"/>
    <w:link w:val="af2"/>
    <w:uiPriority w:val="99"/>
    <w:semiHidden/>
    <w:unhideWhenUsed/>
    <w:rsid w:val="007C0DE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7C0DE9"/>
    <w:rPr>
      <w:rFonts w:ascii="Tahoma" w:hAnsi="Tahoma" w:cs="Tahoma"/>
      <w:sz w:val="16"/>
      <w:szCs w:val="16"/>
      <w:lang w:val="uk-UA"/>
    </w:rPr>
  </w:style>
  <w:style w:type="paragraph" w:styleId="af3">
    <w:name w:val="header"/>
    <w:basedOn w:val="a"/>
    <w:link w:val="af4"/>
    <w:uiPriority w:val="99"/>
    <w:semiHidden/>
    <w:unhideWhenUsed/>
    <w:rsid w:val="002D025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semiHidden/>
    <w:rsid w:val="002D0256"/>
    <w:rPr>
      <w:sz w:val="24"/>
      <w:szCs w:val="24"/>
      <w:lang w:val="uk-UA"/>
    </w:rPr>
  </w:style>
  <w:style w:type="paragraph" w:styleId="af5">
    <w:name w:val="footer"/>
    <w:basedOn w:val="a"/>
    <w:link w:val="af6"/>
    <w:uiPriority w:val="99"/>
    <w:semiHidden/>
    <w:unhideWhenUsed/>
    <w:rsid w:val="002D025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semiHidden/>
    <w:rsid w:val="002D0256"/>
    <w:rPr>
      <w:sz w:val="24"/>
      <w:szCs w:val="24"/>
      <w:lang w:val="uk-UA"/>
    </w:rPr>
  </w:style>
  <w:style w:type="paragraph" w:customStyle="1" w:styleId="2-">
    <w:name w:val="Книг заголовок 2 - подбор абзаца"/>
    <w:basedOn w:val="a"/>
    <w:next w:val="a0"/>
    <w:link w:val="2-0"/>
    <w:qFormat/>
    <w:rsid w:val="00E86D21"/>
    <w:pPr>
      <w:numPr>
        <w:ilvl w:val="1"/>
        <w:numId w:val="3"/>
      </w:numPr>
      <w:contextualSpacing/>
      <w:jc w:val="both"/>
      <w:outlineLvl w:val="1"/>
    </w:pPr>
    <w:rPr>
      <w:rFonts w:eastAsia="MS Mincho"/>
      <w:b/>
      <w:noProof/>
      <w:lang w:val="ru-RU"/>
    </w:rPr>
  </w:style>
  <w:style w:type="character" w:customStyle="1" w:styleId="2-0">
    <w:name w:val="Книг заголовок 2 - подбор абзаца Знак"/>
    <w:link w:val="2-"/>
    <w:rsid w:val="00E86D21"/>
    <w:rPr>
      <w:rFonts w:eastAsia="MS Mincho"/>
      <w:b/>
      <w:noProof/>
      <w:sz w:val="24"/>
      <w:szCs w:val="24"/>
    </w:rPr>
  </w:style>
  <w:style w:type="paragraph" w:customStyle="1" w:styleId="41">
    <w:name w:val="Книг заголовок 4"/>
    <w:rsid w:val="003321A9"/>
    <w:pPr>
      <w:spacing w:before="120" w:after="120"/>
      <w:contextualSpacing/>
      <w:jc w:val="center"/>
      <w:outlineLvl w:val="3"/>
    </w:pPr>
    <w:rPr>
      <w:rFonts w:eastAsia="MS Mincho"/>
      <w:b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A4FE7-31DD-43F5-8711-EF0DCA83A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</dc:creator>
  <cp:keywords/>
  <dc:description/>
  <cp:lastModifiedBy>Балл Г.А.</cp:lastModifiedBy>
  <cp:revision>7</cp:revision>
  <dcterms:created xsi:type="dcterms:W3CDTF">2013-12-30T20:21:00Z</dcterms:created>
  <dcterms:modified xsi:type="dcterms:W3CDTF">2015-09-06T18:46:00Z</dcterms:modified>
</cp:coreProperties>
</file>